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48" w:rsidRDefault="00086D9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:rsidR="00F40948" w:rsidRDefault="00086D9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F40948" w:rsidRPr="000E0991" w:rsidRDefault="0008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заемане на академичната длъжност  „ГЛАВЕН АСИСТЕНТ“ по област на висше образование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="000E099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“</w:t>
      </w:r>
      <w:r w:rsidRPr="000E0991">
        <w:rPr>
          <w:rFonts w:ascii="Times New Roman" w:eastAsia="Times New Roman" w:hAnsi="Times New Roman" w:cs="Times New Roman"/>
          <w:b/>
          <w:i/>
          <w:sz w:val="26"/>
          <w:szCs w:val="26"/>
        </w:rPr>
        <w:t>Социални, стопански и правни науки</w:t>
      </w:r>
      <w:r w:rsidR="000E0991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”</w:t>
      </w:r>
      <w:r w:rsidRPr="000E0991"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4F1C32" w:rsidRDefault="004F1C32" w:rsidP="004F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съгласно чл. 2б, ал.2 и 3 от ЗРАСРБ </w:t>
      </w:r>
    </w:p>
    <w:p w:rsidR="00F40948" w:rsidRDefault="00F4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0948" w:rsidRDefault="00F40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2FF7" w:rsidRPr="00A241E5" w:rsidRDefault="007B2FF7" w:rsidP="00E876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„А“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 xml:space="preserve"> – Успешно защитена дисертация за присъждане на ОНС “Доктор”</w:t>
      </w:r>
      <w:r w:rsidR="00E87664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87664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87664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87664" w:rsidRPr="00A241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E87664" w:rsidRPr="00A241E5">
        <w:rPr>
          <w:rFonts w:ascii="Times New Roman" w:eastAsia="Times New Roman" w:hAnsi="Times New Roman" w:cs="Times New Roman"/>
          <w:b/>
          <w:sz w:val="24"/>
          <w:szCs w:val="24"/>
        </w:rPr>
        <w:t>бр. точки: 50</w:t>
      </w:r>
      <w:r w:rsidR="00E87664" w:rsidRPr="00A241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7B2FF7" w:rsidRPr="00A241E5" w:rsidRDefault="007B2FF7" w:rsidP="007B2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>: ………………..</w:t>
      </w:r>
    </w:p>
    <w:p w:rsidR="007B2FF7" w:rsidRPr="00A241E5" w:rsidRDefault="007B2FF7" w:rsidP="007B2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Диплома</w:t>
      </w:r>
      <w:r w:rsidRPr="00A241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№/ Дата</w:t>
      </w:r>
    </w:p>
    <w:p w:rsidR="007B2FF7" w:rsidRPr="00A241E5" w:rsidRDefault="007B2FF7" w:rsidP="007B2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Година на защита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>:………..</w:t>
      </w:r>
    </w:p>
    <w:p w:rsidR="007B2FF7" w:rsidRPr="00A241E5" w:rsidRDefault="00D43C8E" w:rsidP="00D43C8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B2FF7" w:rsidRPr="00A241E5">
        <w:rPr>
          <w:rFonts w:ascii="Times New Roman" w:eastAsia="Times New Roman" w:hAnsi="Times New Roman" w:cs="Times New Roman"/>
          <w:b/>
          <w:sz w:val="24"/>
          <w:szCs w:val="24"/>
        </w:rPr>
        <w:t>Публикации</w:t>
      </w:r>
      <w:r w:rsidR="00AC1A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4C9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AC1A31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дисертацията</w:t>
      </w:r>
      <w:r w:rsidR="007B2FF7" w:rsidRPr="00A241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2E5E7B">
        <w:rPr>
          <w:rFonts w:ascii="Times New Roman" w:eastAsia="Times New Roman" w:hAnsi="Times New Roman" w:cs="Times New Roman"/>
          <w:sz w:val="24"/>
          <w:szCs w:val="24"/>
        </w:rPr>
        <w:tab/>
      </w:r>
      <w:r w:rsidR="002E5E7B">
        <w:rPr>
          <w:rFonts w:ascii="Times New Roman" w:eastAsia="Times New Roman" w:hAnsi="Times New Roman" w:cs="Times New Roman"/>
          <w:sz w:val="24"/>
          <w:szCs w:val="24"/>
        </w:rPr>
        <w:tab/>
      </w:r>
      <w:r w:rsidR="002E5E7B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13968" w:type="dxa"/>
        <w:tblInd w:w="250" w:type="dxa"/>
        <w:tblLook w:val="04A0" w:firstRow="1" w:lastRow="0" w:firstColumn="1" w:lastColumn="0" w:noHBand="0" w:noVBand="1"/>
      </w:tblPr>
      <w:tblGrid>
        <w:gridCol w:w="427"/>
        <w:gridCol w:w="9355"/>
        <w:gridCol w:w="1395"/>
        <w:gridCol w:w="1395"/>
        <w:gridCol w:w="1396"/>
      </w:tblGrid>
      <w:tr w:rsidR="00AA0F4C" w:rsidRPr="00EF2FBA" w:rsidTr="00A15E1A">
        <w:trPr>
          <w:trHeight w:val="208"/>
        </w:trPr>
        <w:tc>
          <w:tcPr>
            <w:tcW w:w="427" w:type="dxa"/>
            <w:shd w:val="clear" w:color="auto" w:fill="D9D9D9" w:themeFill="background1" w:themeFillShade="D9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ntr07vxfbpbw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AA0F4C" w:rsidRPr="00EF2FBA" w:rsidRDefault="00AA0F4C" w:rsidP="00A15E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публикациите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AA0F4C" w:rsidRPr="00DC3A78" w:rsidRDefault="00AA0F4C" w:rsidP="00A15E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AA0F4C" w:rsidRDefault="00AA0F4C" w:rsidP="00A15E1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AA0F4C" w:rsidRDefault="00AA0F4C" w:rsidP="00A15E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:rsidR="00AA0F4C" w:rsidRDefault="00AA0F4C" w:rsidP="00A15E1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AA0F4C" w:rsidRPr="00EF2FBA" w:rsidTr="00A15E1A">
        <w:tc>
          <w:tcPr>
            <w:tcW w:w="427" w:type="dxa"/>
            <w:shd w:val="clear" w:color="auto" w:fill="D9D9D9" w:themeFill="background1" w:themeFillShade="D9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2F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5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F4C" w:rsidRPr="00EF2FBA" w:rsidTr="00A15E1A">
        <w:tc>
          <w:tcPr>
            <w:tcW w:w="427" w:type="dxa"/>
            <w:shd w:val="clear" w:color="auto" w:fill="D9D9D9" w:themeFill="background1" w:themeFillShade="D9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5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F4C" w:rsidRPr="00EF2FBA" w:rsidTr="00A15E1A">
        <w:tc>
          <w:tcPr>
            <w:tcW w:w="427" w:type="dxa"/>
            <w:shd w:val="clear" w:color="auto" w:fill="D9D9D9" w:themeFill="background1" w:themeFillShade="D9"/>
          </w:tcPr>
          <w:p w:rsidR="00AA0F4C" w:rsidRPr="00E5342D" w:rsidRDefault="00AA0F4C" w:rsidP="00A15E1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935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5E7B" w:rsidRPr="00EF2FBA" w:rsidTr="00A15E1A">
        <w:tc>
          <w:tcPr>
            <w:tcW w:w="427" w:type="dxa"/>
            <w:shd w:val="clear" w:color="auto" w:fill="D9D9D9" w:themeFill="background1" w:themeFillShade="D9"/>
          </w:tcPr>
          <w:p w:rsidR="002E5E7B" w:rsidRPr="002E5E7B" w:rsidRDefault="002E5E7B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355" w:type="dxa"/>
          </w:tcPr>
          <w:p w:rsidR="002E5E7B" w:rsidRPr="00EF2FBA" w:rsidRDefault="002E5E7B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2E5E7B" w:rsidRPr="00EF2FBA" w:rsidRDefault="002E5E7B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2E5E7B" w:rsidRPr="00EF2FBA" w:rsidRDefault="002E5E7B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2E5E7B" w:rsidRPr="00EF2FBA" w:rsidRDefault="002E5E7B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3DA8" w:rsidRPr="00A241E5" w:rsidRDefault="00783DA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41E5" w:rsidRPr="00A241E5" w:rsidRDefault="00A241E5" w:rsidP="00A241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Точките се присъждат по следния начин:</w:t>
      </w:r>
    </w:p>
    <w:p w:rsidR="00A241E5" w:rsidRPr="00A241E5" w:rsidRDefault="00A241E5" w:rsidP="00A24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Статии и доклади, публикувани в научни издания, реферирани и индексирани в световноизвестни бази данни с научна информация (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Scopus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Web of Science)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– 30 т. /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n,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където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 е броят на авторите;</w:t>
      </w:r>
    </w:p>
    <w:p w:rsidR="00A241E5" w:rsidRPr="00A241E5" w:rsidRDefault="00A241E5" w:rsidP="00A24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Статии и доклади, публикувани в </w:t>
      </w:r>
      <w:proofErr w:type="spellStart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нереферирани</w:t>
      </w:r>
      <w:proofErr w:type="spellEnd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 списания с научно рецензиране или публикувани в редактирани колективни томове – 10 т. /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n,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където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 е броят на авторите;</w:t>
      </w:r>
    </w:p>
    <w:p w:rsidR="00A241E5" w:rsidRPr="00A241E5" w:rsidRDefault="00A241E5" w:rsidP="00A24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Студии, публикувани в научни издания, реферирани и индексирани в световноизвестни бази данни с научна информация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Scopus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Web of Science)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– 45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т. /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n,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където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 е броят на авторите;</w:t>
      </w:r>
    </w:p>
    <w:p w:rsidR="00A241E5" w:rsidRDefault="00A241E5" w:rsidP="00A24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Студии, публикувани в </w:t>
      </w:r>
      <w:proofErr w:type="spellStart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нереферирани</w:t>
      </w:r>
      <w:proofErr w:type="spellEnd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 списания с научно рецензиране или публикувани в редактирани колективни томове – 15 т. /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n,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където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 е броят на авторите;</w:t>
      </w:r>
    </w:p>
    <w:p w:rsidR="00B91235" w:rsidRPr="00B91235" w:rsidRDefault="00B91235" w:rsidP="00B912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235">
        <w:rPr>
          <w:rFonts w:ascii="Times New Roman" w:eastAsia="Times New Roman" w:hAnsi="Times New Roman" w:cs="Times New Roman"/>
          <w:i/>
          <w:sz w:val="24"/>
          <w:szCs w:val="24"/>
        </w:rPr>
        <w:t xml:space="preserve">Публикувана глава от колективна монография - 20 т. / </w:t>
      </w:r>
      <w:r w:rsidRPr="00B912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n, </w:t>
      </w:r>
      <w:r w:rsidRPr="00B91235">
        <w:rPr>
          <w:rFonts w:ascii="Times New Roman" w:eastAsia="Times New Roman" w:hAnsi="Times New Roman" w:cs="Times New Roman"/>
          <w:i/>
          <w:sz w:val="24"/>
          <w:szCs w:val="24"/>
        </w:rPr>
        <w:t xml:space="preserve">където </w:t>
      </w:r>
      <w:r w:rsidRPr="00B912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B91235">
        <w:rPr>
          <w:rFonts w:ascii="Times New Roman" w:eastAsia="Times New Roman" w:hAnsi="Times New Roman" w:cs="Times New Roman"/>
          <w:i/>
          <w:sz w:val="24"/>
          <w:szCs w:val="24"/>
        </w:rPr>
        <w:t xml:space="preserve"> е броят на авторите.</w:t>
      </w:r>
    </w:p>
    <w:p w:rsidR="00B91235" w:rsidRPr="00A241E5" w:rsidRDefault="00B91235" w:rsidP="00B91235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p w:rsidR="00A241E5" w:rsidRDefault="00A241E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406A" w:rsidRPr="00E4406A" w:rsidRDefault="00E4406A" w:rsidP="00E44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06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Забележки: </w:t>
      </w:r>
    </w:p>
    <w:p w:rsidR="00E4406A" w:rsidRPr="00E4406A" w:rsidRDefault="00E4406A" w:rsidP="00E44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06A">
        <w:rPr>
          <w:rFonts w:ascii="Times New Roman" w:eastAsia="Times New Roman" w:hAnsi="Times New Roman" w:cs="Times New Roman"/>
          <w:i/>
          <w:sz w:val="24"/>
          <w:szCs w:val="24"/>
        </w:rPr>
        <w:t>1. Публикации в български списания се зачитат, ако списанията са включени в Националният референтен списък на български научни издания с научно рецензиране на НАЦИД.</w:t>
      </w:r>
    </w:p>
    <w:p w:rsidR="00E4406A" w:rsidRPr="00E4406A" w:rsidRDefault="00E4406A" w:rsidP="00E44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06A">
        <w:rPr>
          <w:rFonts w:ascii="Times New Roman" w:eastAsia="Times New Roman" w:hAnsi="Times New Roman" w:cs="Times New Roman"/>
          <w:i/>
          <w:sz w:val="24"/>
          <w:szCs w:val="24"/>
        </w:rPr>
        <w:t>2. Декларираните по-горе публикации предварително трябва да са включени в регистър „Научна дейност“ на НАЦИД. За Икономически университет - Варна включването на публикации в регистър „Научна дейност“ се извършва чрез читалнята на университетската библиотека.</w:t>
      </w:r>
    </w:p>
    <w:p w:rsidR="00E4406A" w:rsidRPr="00A241E5" w:rsidRDefault="00E4406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0948" w:rsidRPr="00A241E5" w:rsidRDefault="00783DA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Цялата отговорност за информацията посочена по-горе е на декларатора .</w:t>
      </w:r>
    </w:p>
    <w:p w:rsidR="00F40948" w:rsidRPr="00A241E5" w:rsidRDefault="00086D9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noz59jxirozj" w:colFirst="0" w:colLast="0"/>
      <w:bookmarkEnd w:id="3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75CEE" w:rsidRPr="00A241E5">
        <w:rPr>
          <w:rFonts w:ascii="Times New Roman" w:eastAsia="Times New Roman" w:hAnsi="Times New Roman" w:cs="Times New Roman"/>
          <w:i/>
          <w:sz w:val="24"/>
          <w:szCs w:val="24"/>
        </w:rPr>
        <w:t>Декларатор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: ……………………………</w:t>
      </w:r>
      <w:bookmarkStart w:id="4" w:name="_jm6ufinjpojs" w:colFirst="0" w:colLast="0"/>
      <w:bookmarkEnd w:id="4"/>
    </w:p>
    <w:p w:rsidR="00F40948" w:rsidRPr="00A241E5" w:rsidRDefault="00086D9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_w3g63bjh0zi" w:colFirst="0" w:colLast="0"/>
      <w:bookmarkEnd w:id="5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83DA8" w:rsidRPr="00A241E5">
        <w:rPr>
          <w:rFonts w:ascii="Times New Roman" w:eastAsia="Times New Roman" w:hAnsi="Times New Roman" w:cs="Times New Roman"/>
          <w:i/>
          <w:sz w:val="24"/>
          <w:szCs w:val="24"/>
        </w:rPr>
        <w:t>Приел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: …………………………</w:t>
      </w:r>
    </w:p>
    <w:p w:rsidR="00F40948" w:rsidRPr="00A241E5" w:rsidRDefault="00086D9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" w:name="_p56uy24tzp75" w:colFirst="0" w:colLast="0"/>
      <w:bookmarkEnd w:id="6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sectPr w:rsidR="00F40948" w:rsidRPr="00A241E5" w:rsidSect="00E82B80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426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03" w:rsidRDefault="009D0903">
      <w:pPr>
        <w:spacing w:after="0" w:line="240" w:lineRule="auto"/>
      </w:pPr>
      <w:r>
        <w:separator/>
      </w:r>
    </w:p>
  </w:endnote>
  <w:endnote w:type="continuationSeparator" w:id="0">
    <w:p w:rsidR="009D0903" w:rsidRDefault="009D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80" w:rsidRDefault="00E82B80">
    <w:pPr>
      <w:pStyle w:val="Footer"/>
      <w:jc w:val="right"/>
    </w:pPr>
    <w:r>
      <w:rPr>
        <w:lang w:val="en-US"/>
      </w:rPr>
      <w:t xml:space="preserve">08.03.22 FM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sdt>
      <w:sdtPr>
        <w:id w:val="1939412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48" w:rsidRDefault="00086D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8F4C95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1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F40948">
      <w:tc>
        <w:tcPr>
          <w:tcW w:w="1277" w:type="dxa"/>
          <w:vAlign w:val="center"/>
        </w:tcPr>
        <w:p w:rsidR="00F40948" w:rsidRPr="000F1686" w:rsidRDefault="000F1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>08.03.22</w:t>
          </w:r>
          <w:r w:rsidR="00086D9C"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F40948" w:rsidRDefault="00F40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03" w:rsidRDefault="009D0903">
      <w:pPr>
        <w:spacing w:after="0" w:line="240" w:lineRule="auto"/>
      </w:pPr>
      <w:r>
        <w:separator/>
      </w:r>
    </w:p>
  </w:footnote>
  <w:footnote w:type="continuationSeparator" w:id="0">
    <w:p w:rsidR="009D0903" w:rsidRDefault="009D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48" w:rsidRDefault="00F4094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F40948">
      <w:tc>
        <w:tcPr>
          <w:tcW w:w="1676" w:type="dxa"/>
          <w:vMerge w:val="restart"/>
        </w:tcPr>
        <w:p w:rsidR="00F40948" w:rsidRDefault="00086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F40948" w:rsidRDefault="00086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F40948">
      <w:tc>
        <w:tcPr>
          <w:tcW w:w="1676" w:type="dxa"/>
          <w:vMerge/>
        </w:tcPr>
        <w:p w:rsidR="00F40948" w:rsidRDefault="00F40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F40948" w:rsidRPr="000F1686" w:rsidRDefault="00086D9C" w:rsidP="000F1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ru-RU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="000F1686" w:rsidRPr="000F1686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ru-RU"/>
            </w:rPr>
            <w:t>15</w:t>
          </w:r>
        </w:p>
      </w:tc>
    </w:tr>
    <w:tr w:rsidR="00F40948">
      <w:tc>
        <w:tcPr>
          <w:tcW w:w="1676" w:type="dxa"/>
          <w:vMerge/>
        </w:tcPr>
        <w:p w:rsidR="00F40948" w:rsidRDefault="00F40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F40948" w:rsidRDefault="00086D9C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4EB4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0948"/>
    <w:rsid w:val="00086D9C"/>
    <w:rsid w:val="000D16A0"/>
    <w:rsid w:val="000E0991"/>
    <w:rsid w:val="000F1686"/>
    <w:rsid w:val="00113A19"/>
    <w:rsid w:val="00283D9F"/>
    <w:rsid w:val="002A14A4"/>
    <w:rsid w:val="002E5E7B"/>
    <w:rsid w:val="00337836"/>
    <w:rsid w:val="00344807"/>
    <w:rsid w:val="00386D73"/>
    <w:rsid w:val="00494F44"/>
    <w:rsid w:val="004F1C32"/>
    <w:rsid w:val="00580A4B"/>
    <w:rsid w:val="0063753E"/>
    <w:rsid w:val="0067445B"/>
    <w:rsid w:val="00723E4F"/>
    <w:rsid w:val="00783DA8"/>
    <w:rsid w:val="007B2FF7"/>
    <w:rsid w:val="00855A0A"/>
    <w:rsid w:val="0089777D"/>
    <w:rsid w:val="008F4C95"/>
    <w:rsid w:val="009359C6"/>
    <w:rsid w:val="00984AD0"/>
    <w:rsid w:val="009A329C"/>
    <w:rsid w:val="009D0903"/>
    <w:rsid w:val="00A241E5"/>
    <w:rsid w:val="00AA0F4C"/>
    <w:rsid w:val="00AC1A31"/>
    <w:rsid w:val="00B75CEE"/>
    <w:rsid w:val="00B91235"/>
    <w:rsid w:val="00B95D10"/>
    <w:rsid w:val="00BD1334"/>
    <w:rsid w:val="00C0313A"/>
    <w:rsid w:val="00CA4C98"/>
    <w:rsid w:val="00D43C8E"/>
    <w:rsid w:val="00E05E8F"/>
    <w:rsid w:val="00E43D42"/>
    <w:rsid w:val="00E4406A"/>
    <w:rsid w:val="00E474A6"/>
    <w:rsid w:val="00E82B80"/>
    <w:rsid w:val="00E87664"/>
    <w:rsid w:val="00F40948"/>
    <w:rsid w:val="00F62D87"/>
    <w:rsid w:val="00FC4094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23"/>
  <w15:docId w15:val="{4FCBDE3A-0793-4624-A9B8-AD4647C0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86"/>
  </w:style>
  <w:style w:type="paragraph" w:styleId="Footer">
    <w:name w:val="footer"/>
    <w:basedOn w:val="Normal"/>
    <w:link w:val="FooterChar"/>
    <w:uiPriority w:val="99"/>
    <w:unhideWhenUsed/>
    <w:rsid w:val="000F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86"/>
  </w:style>
  <w:style w:type="table" w:styleId="TableGrid">
    <w:name w:val="Table Grid"/>
    <w:basedOn w:val="TableNormal"/>
    <w:uiPriority w:val="39"/>
    <w:rsid w:val="007B2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B068-FC61-4766-90DE-B171D1F4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Милена Пенева</cp:lastModifiedBy>
  <cp:revision>4</cp:revision>
  <cp:lastPrinted>2021-10-25T13:16:00Z</cp:lastPrinted>
  <dcterms:created xsi:type="dcterms:W3CDTF">2022-02-03T08:12:00Z</dcterms:created>
  <dcterms:modified xsi:type="dcterms:W3CDTF">2022-04-21T07:25:00Z</dcterms:modified>
</cp:coreProperties>
</file>