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5C" w:rsidRDefault="008C265C" w:rsidP="008C265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РАЗПРЕДЕЛЕНИЕ НА ЗАЩИТИТЕ НА ДИПЛОМНИ РАБОТИ</w:t>
      </w:r>
    </w:p>
    <w:p w:rsidR="005510B2" w:rsidRDefault="005510B2" w:rsidP="008C265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631B50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юни 202</w:t>
      </w:r>
      <w:r w:rsidR="00B616A0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E85983" w:rsidRDefault="00E85983" w:rsidP="008C265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зала 222</w:t>
      </w:r>
    </w:p>
    <w:p w:rsidR="00067820" w:rsidRDefault="00067820" w:rsidP="008C265C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C265C" w:rsidRPr="008C265C" w:rsidRDefault="0032222A" w:rsidP="008C265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ОКС </w:t>
      </w:r>
      <w:r w:rsidR="00B616A0">
        <w:rPr>
          <w:rFonts w:ascii="Times New Roman" w:hAnsi="Times New Roman" w:cs="Times New Roman"/>
          <w:b/>
          <w:sz w:val="28"/>
          <w:szCs w:val="28"/>
          <w:lang w:val="bg-BG"/>
        </w:rPr>
        <w:t>„б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акалавър</w:t>
      </w:r>
      <w:r w:rsidR="00B616A0"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, </w:t>
      </w:r>
      <w:r w:rsidR="008C265C">
        <w:rPr>
          <w:rFonts w:ascii="Times New Roman" w:hAnsi="Times New Roman" w:cs="Times New Roman"/>
          <w:b/>
          <w:sz w:val="28"/>
          <w:szCs w:val="28"/>
          <w:lang w:val="bg-BG"/>
        </w:rPr>
        <w:t>Специалност „</w:t>
      </w:r>
      <w:r w:rsidR="00631B50">
        <w:rPr>
          <w:rFonts w:ascii="Times New Roman" w:hAnsi="Times New Roman" w:cs="Times New Roman"/>
          <w:b/>
          <w:sz w:val="28"/>
          <w:szCs w:val="28"/>
          <w:lang w:val="bg-BG"/>
        </w:rPr>
        <w:t>Дигитални медии и ПР</w:t>
      </w:r>
      <w:r w:rsidR="008C265C"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</w:p>
    <w:p w:rsidR="008C265C" w:rsidRPr="0032222A" w:rsidRDefault="0032222A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09:00 часа</w:t>
      </w:r>
    </w:p>
    <w:p w:rsidR="008C265C" w:rsidRDefault="008C265C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011"/>
        <w:gridCol w:w="6602"/>
      </w:tblGrid>
      <w:tr w:rsidR="00746CE4" w:rsidRPr="00746CE4" w:rsidTr="00746CE4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Фак. 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Име, презиме, 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Тема</w:t>
            </w:r>
          </w:p>
        </w:tc>
      </w:tr>
      <w:tr w:rsidR="00746CE4" w:rsidRPr="00746CE4" w:rsidTr="00746CE4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122605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Камелия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Диянова</w:t>
            </w:r>
            <w:proofErr w:type="spellEnd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Христова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Разработване на стратегия за корпоративни комуникации чрез експериментиране с инструменти с изкуствен интелект за курсовете за обучение към Science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and</w:t>
            </w:r>
            <w:proofErr w:type="spellEnd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research</w:t>
            </w:r>
            <w:proofErr w:type="spellEnd"/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122184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Полина Станимирова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Студенкова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Възможности за подобряване на бранд ангажираността на профилите на "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Yves</w:t>
            </w:r>
            <w:proofErr w:type="spellEnd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Rocher</w:t>
            </w:r>
            <w:proofErr w:type="spellEnd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Bulgaria</w:t>
            </w:r>
            <w:proofErr w:type="spellEnd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" в социалните медии</w:t>
            </w: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122183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Елизабет Красимирова Атанасова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 xml:space="preserve">Проектиране на </w:t>
            </w:r>
            <w:proofErr w:type="spellStart"/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>Зумба</w:t>
            </w:r>
            <w:proofErr w:type="spellEnd"/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 xml:space="preserve"> събитие в град Шумен</w:t>
            </w: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122206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Ивелина Живкова Вълева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Изграждане на онлайн кампания за въвеждане на нов моден бранд с екологична насоченост - проектът "Зеленият гардероб"</w:t>
            </w: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123455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Натали Христова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Вълчиновска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Ролята на рекламата в традиционните и социалните медии при вземане на решение за покупка на декоративна козметика</w:t>
            </w: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123600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Красимира Павлова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Пфадлер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 xml:space="preserve">ПР кампания за </w:t>
            </w:r>
            <w:proofErr w:type="spellStart"/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>полуляризиране</w:t>
            </w:r>
            <w:proofErr w:type="spellEnd"/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 xml:space="preserve"> на здравен наръчник</w:t>
            </w: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122205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Нелина Димитрова Тодорова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 xml:space="preserve">Разработване на корпоративна идентичност на Science &amp; </w:t>
            </w:r>
            <w:proofErr w:type="spellStart"/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>Research</w:t>
            </w:r>
            <w:proofErr w:type="spellEnd"/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 xml:space="preserve"> към ИУ-Варна чрез прилагане на NLP </w:t>
            </w: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Златомира Илиева Иванова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SEO оптимизацията като инструмент за управление на клиентската удовлетвореност</w:t>
            </w: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122370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Симона Йорданова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Йорданова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Ролята на цветовете за емоционално въздействие и изграждане на визуална идентичност на Икономически университет-Варна</w:t>
            </w: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122879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Виолена</w:t>
            </w:r>
            <w:proofErr w:type="spellEnd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Мирославова</w:t>
            </w:r>
            <w:proofErr w:type="spellEnd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Велкова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Изграждане на бранд идентичност за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новостартираща</w:t>
            </w:r>
            <w:proofErr w:type="spellEnd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компания в сферата на събитийния мениджмънт</w:t>
            </w:r>
          </w:p>
        </w:tc>
      </w:tr>
    </w:tbl>
    <w:p w:rsidR="00B32129" w:rsidRDefault="00B32129" w:rsidP="009E2CB8">
      <w:pPr>
        <w:rPr>
          <w:rFonts w:ascii="Times New Roman" w:hAnsi="Times New Roman" w:cs="Times New Roman"/>
          <w:sz w:val="24"/>
          <w:szCs w:val="24"/>
        </w:rPr>
      </w:pPr>
    </w:p>
    <w:p w:rsidR="00E416B7" w:rsidRDefault="00E416B7" w:rsidP="00E416B7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416B7" w:rsidRDefault="00E416B7" w:rsidP="00E416B7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416B7" w:rsidRDefault="00E416B7" w:rsidP="00E416B7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416B7" w:rsidRDefault="00E416B7" w:rsidP="00E416B7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416B7" w:rsidRDefault="00E416B7" w:rsidP="00E416B7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416B7" w:rsidRDefault="00E416B7" w:rsidP="00E416B7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416B7" w:rsidRPr="008C265C" w:rsidRDefault="00E416B7" w:rsidP="00E416B7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ОКС „бакалавър“, Специалност „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Маркетинг и бранд мениджмънт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</w:p>
    <w:p w:rsidR="00E416B7" w:rsidRPr="0032222A" w:rsidRDefault="00E416B7" w:rsidP="00E416B7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09:00 часа</w:t>
      </w:r>
    </w:p>
    <w:p w:rsidR="00746CE4" w:rsidRDefault="00746CE4" w:rsidP="009E2C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149"/>
        <w:gridCol w:w="6459"/>
      </w:tblGrid>
      <w:tr w:rsidR="00746CE4" w:rsidRPr="00746CE4" w:rsidTr="00746CE4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Фак. 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Име, презиме, 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  <w:t>Тема</w:t>
            </w:r>
          </w:p>
        </w:tc>
      </w:tr>
      <w:tr w:rsidR="00746CE4" w:rsidRPr="00746CE4" w:rsidTr="00746CE4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 w:eastAsia="bg-BG"/>
              </w:rPr>
            </w:pP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73906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Камен Енчев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Тъмнев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 xml:space="preserve">Стратегии за диференциация и пазарно позициониране в </w:t>
            </w:r>
            <w:proofErr w:type="spellStart"/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>SaaS</w:t>
            </w:r>
            <w:proofErr w:type="spellEnd"/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 xml:space="preserve"> индустрията</w:t>
            </w: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125733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  <w:t>Стефан Иванов Иванов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bg" w:eastAsia="bg-BG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bg" w:eastAsia="bg-BG"/>
              </w:rPr>
              <w:t>С</w:t>
            </w:r>
            <w:r w:rsidRPr="00746CE4">
              <w:rPr>
                <w:rFonts w:ascii="Arial" w:eastAsia="Times New Roman" w:hAnsi="Arial" w:cs="Arial"/>
                <w:color w:val="222222"/>
                <w:sz w:val="20"/>
                <w:szCs w:val="20"/>
                <w:lang w:val="bg" w:eastAsia="bg-BG"/>
              </w:rPr>
              <w:t>ъздаване на моден бранд с марката „GENTS“</w:t>
            </w:r>
          </w:p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bg-BG" w:eastAsia="bg-BG"/>
              </w:rPr>
            </w:pP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129870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Александра Георгиева Йорданова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Оценка на онлайн присъствието и дигиталните бранд кампании на бранда "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Easy</w:t>
            </w:r>
            <w:proofErr w:type="spellEnd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Credit</w:t>
            </w:r>
            <w:proofErr w:type="spellEnd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"</w:t>
            </w:r>
          </w:p>
        </w:tc>
      </w:tr>
      <w:tr w:rsidR="00746CE4" w:rsidRPr="00746CE4" w:rsidTr="00746C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129503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Мария Милчева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Мянова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6CE4" w:rsidRPr="00746CE4" w:rsidRDefault="00746CE4" w:rsidP="0074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Стратегии за изграждане на успешен артистичен бранд: бранд мениджмънт, маркетинг и дигитално позициониране на </w:t>
            </w:r>
            <w:proofErr w:type="spellStart"/>
            <w:r w:rsidRPr="00746CE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Sokratev.art</w:t>
            </w:r>
            <w:proofErr w:type="spellEnd"/>
          </w:p>
        </w:tc>
      </w:tr>
    </w:tbl>
    <w:p w:rsidR="00746CE4" w:rsidRPr="00B32129" w:rsidRDefault="00746CE4" w:rsidP="009E2CB8">
      <w:pPr>
        <w:rPr>
          <w:rFonts w:ascii="Times New Roman" w:hAnsi="Times New Roman" w:cs="Times New Roman"/>
          <w:sz w:val="24"/>
          <w:szCs w:val="24"/>
        </w:rPr>
      </w:pPr>
    </w:p>
    <w:sectPr w:rsidR="00746CE4" w:rsidRPr="00B32129" w:rsidSect="008C265C">
      <w:pgSz w:w="12240" w:h="15840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5C"/>
    <w:rsid w:val="00067820"/>
    <w:rsid w:val="001D7F38"/>
    <w:rsid w:val="0032222A"/>
    <w:rsid w:val="005510B2"/>
    <w:rsid w:val="00631B50"/>
    <w:rsid w:val="00746CE4"/>
    <w:rsid w:val="008C265C"/>
    <w:rsid w:val="008E691E"/>
    <w:rsid w:val="009E2CB8"/>
    <w:rsid w:val="00B32129"/>
    <w:rsid w:val="00B616A0"/>
    <w:rsid w:val="00B8741F"/>
    <w:rsid w:val="00CE090E"/>
    <w:rsid w:val="00D177F4"/>
    <w:rsid w:val="00D970BC"/>
    <w:rsid w:val="00E416B7"/>
    <w:rsid w:val="00E85983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5D6"/>
  <w15:chartTrackingRefBased/>
  <w15:docId w15:val="{EAC4CAC8-DD84-413A-BA69-D6671503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385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48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40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73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95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58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06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979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7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07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Bistra Vassileva</dc:creator>
  <cp:keywords/>
  <dc:description/>
  <cp:lastModifiedBy>User</cp:lastModifiedBy>
  <cp:revision>5</cp:revision>
  <cp:lastPrinted>2025-06-20T11:15:00Z</cp:lastPrinted>
  <dcterms:created xsi:type="dcterms:W3CDTF">2025-06-23T12:18:00Z</dcterms:created>
  <dcterms:modified xsi:type="dcterms:W3CDTF">2025-06-23T12:28:00Z</dcterms:modified>
</cp:coreProperties>
</file>