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371"/>
      </w:tblGrid>
      <w:tr w:rsidR="00115316" w:rsidRPr="009839B9" w:rsidTr="00037382">
        <w:tc>
          <w:tcPr>
            <w:tcW w:w="2552" w:type="dxa"/>
          </w:tcPr>
          <w:p w:rsidR="00115316" w:rsidRPr="009839B9" w:rsidRDefault="00115316">
            <w:pPr>
              <w:pStyle w:val="Aeeaoaeaa1"/>
              <w:widowControl/>
              <w:spacing w:before="40" w:after="40"/>
              <w:rPr>
                <w:b w:val="0"/>
                <w:i/>
                <w:sz w:val="22"/>
                <w:lang w:val="bg-BG"/>
              </w:rPr>
            </w:pPr>
          </w:p>
        </w:tc>
        <w:tc>
          <w:tcPr>
            <w:tcW w:w="283" w:type="dxa"/>
            <w:tcBorders>
              <w:bottom w:val="double" w:sz="4" w:space="0" w:color="auto"/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  <w:bottom w:val="double" w:sz="4" w:space="0" w:color="auto"/>
            </w:tcBorders>
          </w:tcPr>
          <w:p w:rsidR="00115316" w:rsidRPr="009839B9" w:rsidRDefault="00115316" w:rsidP="00037382">
            <w:pPr>
              <w:pStyle w:val="Aeeaoaeaa1"/>
              <w:widowControl/>
              <w:jc w:val="left"/>
              <w:rPr>
                <w:smallCaps/>
                <w:spacing w:val="40"/>
                <w:sz w:val="28"/>
                <w:szCs w:val="28"/>
                <w:lang w:val="bg-BG"/>
              </w:rPr>
            </w:pPr>
            <w:r w:rsidRPr="009839B9">
              <w:rPr>
                <w:smallCaps/>
                <w:spacing w:val="40"/>
                <w:sz w:val="28"/>
                <w:szCs w:val="28"/>
                <w:lang w:val="bg-BG"/>
              </w:rPr>
              <w:t>ТВОРЧЕСКА АВТОБИОГРАФИЯ</w:t>
            </w:r>
          </w:p>
          <w:p w:rsidR="00115316" w:rsidRPr="00982E3F" w:rsidRDefault="001153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16"/>
                <w:szCs w:val="16"/>
                <w:lang w:val="bg-BG"/>
              </w:rPr>
            </w:pPr>
          </w:p>
        </w:tc>
      </w:tr>
      <w:tr w:rsidR="000B148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B148F" w:rsidRPr="009839B9" w:rsidRDefault="000B148F">
            <w:pPr>
              <w:pStyle w:val="Aeeaoaeaa1"/>
              <w:widowControl/>
              <w:spacing w:before="40" w:after="40"/>
              <w:rPr>
                <w:smallCaps/>
                <w:sz w:val="24"/>
                <w:lang w:val="bg-BG"/>
              </w:rPr>
            </w:pPr>
            <w:r w:rsidRPr="009839B9">
              <w:rPr>
                <w:smallCaps/>
                <w:sz w:val="24"/>
                <w:lang w:val="bg-BG"/>
              </w:rPr>
              <w:t>Лични данни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B148F" w:rsidRPr="009839B9" w:rsidRDefault="000B148F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>
            <w:pPr>
              <w:pStyle w:val="Aeeaoaeaa1"/>
              <w:widowControl/>
              <w:spacing w:before="40" w:after="40"/>
              <w:rPr>
                <w:b w:val="0"/>
                <w:i/>
                <w:sz w:val="22"/>
                <w:lang w:val="bg-BG"/>
              </w:rPr>
            </w:pPr>
            <w:r w:rsidRPr="009839B9">
              <w:rPr>
                <w:b w:val="0"/>
                <w:i/>
                <w:sz w:val="22"/>
                <w:lang w:val="bg-BG"/>
              </w:rPr>
              <w:t>Име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F254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  <w:r w:rsidRPr="00F254D9">
              <w:rPr>
                <w:iCs/>
                <w:lang w:val="bg-BG"/>
              </w:rPr>
              <w:t>Йолова - Паскалева,  Галина Огнянова</w:t>
            </w: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>
            <w:pPr>
              <w:pStyle w:val="Aeeaoaeaa1"/>
              <w:widowControl/>
              <w:spacing w:before="40" w:after="40"/>
              <w:rPr>
                <w:b w:val="0"/>
                <w:i/>
                <w:sz w:val="22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>
            <w:pPr>
              <w:pStyle w:val="Aeeaoaeaa1"/>
              <w:widowControl/>
              <w:spacing w:before="40" w:after="40"/>
              <w:rPr>
                <w:b w:val="0"/>
                <w:i/>
                <w:sz w:val="22"/>
                <w:lang w:val="bg-BG"/>
              </w:rPr>
            </w:pPr>
            <w:r w:rsidRPr="009839B9">
              <w:rPr>
                <w:b w:val="0"/>
                <w:i/>
                <w:lang w:val="bg-BG"/>
              </w:rPr>
              <w:t>Телефон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F254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  <w:r>
              <w:rPr>
                <w:iCs/>
                <w:lang w:val="bg-BG"/>
              </w:rPr>
              <w:t>0882164717</w:t>
            </w: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060EDB">
            <w:pPr>
              <w:pStyle w:val="Aeeaoaeaa1"/>
              <w:widowControl/>
              <w:spacing w:before="40" w:after="40"/>
              <w:rPr>
                <w:b w:val="0"/>
                <w:i/>
                <w:sz w:val="22"/>
                <w:lang w:val="bg-BG"/>
              </w:rPr>
            </w:pPr>
            <w:r>
              <w:rPr>
                <w:b w:val="0"/>
                <w:i/>
              </w:rPr>
              <w:t>e</w:t>
            </w:r>
            <w:r>
              <w:rPr>
                <w:b w:val="0"/>
                <w:i/>
                <w:lang w:val="bg-BG"/>
              </w:rPr>
              <w:t>-</w:t>
            </w:r>
            <w:proofErr w:type="spellStart"/>
            <w:r w:rsidR="00115316" w:rsidRPr="009839B9">
              <w:rPr>
                <w:b w:val="0"/>
                <w:i/>
                <w:lang w:val="bg-BG"/>
              </w:rPr>
              <w:t>mail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F254D9" w:rsidRDefault="00F254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</w:rPr>
            </w:pPr>
            <w:r>
              <w:rPr>
                <w:iCs/>
              </w:rPr>
              <w:t>ina_yolova@ue-varna.bg</w:t>
            </w:r>
          </w:p>
        </w:tc>
      </w:tr>
      <w:tr w:rsidR="001D68E2" w:rsidRPr="002B2344" w:rsidTr="0048411B">
        <w:tc>
          <w:tcPr>
            <w:tcW w:w="2552" w:type="dxa"/>
          </w:tcPr>
          <w:p w:rsidR="001D68E2" w:rsidRPr="001D68E2" w:rsidRDefault="001D68E2">
            <w:pPr>
              <w:pStyle w:val="Aeeaoaeaa1"/>
              <w:widowControl/>
              <w:spacing w:before="40" w:after="40"/>
              <w:rPr>
                <w:b w:val="0"/>
                <w:i/>
                <w:lang w:val="bg-BG"/>
              </w:rPr>
            </w:pPr>
            <w:r>
              <w:rPr>
                <w:b w:val="0"/>
                <w:i/>
                <w:lang w:val="bg-BG"/>
              </w:rPr>
              <w:t xml:space="preserve">Изследователски </w:t>
            </w:r>
            <w:r w:rsidR="005B51F2">
              <w:rPr>
                <w:b w:val="0"/>
                <w:i/>
                <w:lang w:val="bg-BG"/>
              </w:rPr>
              <w:t>профил</w:t>
            </w:r>
            <w:r w:rsidR="005B51F2">
              <w:rPr>
                <w:rStyle w:val="FootnoteReference"/>
                <w:b w:val="0"/>
                <w:i/>
                <w:lang w:val="bg-BG"/>
              </w:rPr>
              <w:footnoteReference w:id="1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D68E2" w:rsidRPr="009839B9" w:rsidRDefault="001D68E2">
            <w:pPr>
              <w:pStyle w:val="Aaoeeu"/>
              <w:widowControl/>
              <w:spacing w:before="40" w:after="4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D68E2" w:rsidRDefault="00D95B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  <w:hyperlink r:id="rId8" w:history="1">
              <w:r w:rsidR="00F254D9" w:rsidRPr="007B3B15">
                <w:rPr>
                  <w:rStyle w:val="Hyperlink"/>
                  <w:iCs/>
                  <w:lang w:val="bg-BG"/>
                </w:rPr>
                <w:t>https://orcid.org/0000-0003-1976-3692</w:t>
              </w:r>
            </w:hyperlink>
          </w:p>
          <w:p w:rsidR="00F254D9" w:rsidRDefault="00D95B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  <w:hyperlink r:id="rId9" w:history="1">
              <w:r w:rsidR="00F254D9" w:rsidRPr="007B3B15">
                <w:rPr>
                  <w:rStyle w:val="Hyperlink"/>
                  <w:iCs/>
                  <w:lang w:val="bg-BG"/>
                </w:rPr>
                <w:t>https://publons.com/researcher/3076630/galina-yolova</w:t>
              </w:r>
            </w:hyperlink>
          </w:p>
          <w:p w:rsidR="00F254D9" w:rsidRDefault="00D95B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  <w:hyperlink r:id="rId10" w:history="1">
              <w:r w:rsidR="00F254D9" w:rsidRPr="007B3B15">
                <w:rPr>
                  <w:rStyle w:val="Hyperlink"/>
                  <w:iCs/>
                  <w:lang w:val="bg-BG"/>
                </w:rPr>
                <w:t>https://www.scopus.com/authid/detail.uri?authorId=57209306292</w:t>
              </w:r>
            </w:hyperlink>
          </w:p>
          <w:p w:rsidR="00F254D9" w:rsidRPr="00985EAD" w:rsidRDefault="00F254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iCs/>
                <w:lang w:val="bg-BG"/>
              </w:rPr>
            </w:pPr>
          </w:p>
        </w:tc>
      </w:tr>
      <w:tr w:rsidR="000B148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B148F" w:rsidRPr="009839B9" w:rsidRDefault="000B148F" w:rsidP="0048411B">
            <w:pPr>
              <w:pStyle w:val="Aeeaoaeaa1"/>
              <w:widowControl/>
              <w:spacing w:before="240" w:after="20"/>
              <w:rPr>
                <w:smallCaps/>
                <w:sz w:val="24"/>
                <w:lang w:val="bg-BG"/>
              </w:rPr>
            </w:pPr>
            <w:r w:rsidRPr="009839B9">
              <w:rPr>
                <w:smallCaps/>
                <w:sz w:val="24"/>
                <w:lang w:val="bg-BG"/>
              </w:rPr>
              <w:t>Образование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0B148F" w:rsidRPr="009839B9" w:rsidRDefault="000B148F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115316" w:rsidRPr="00115316" w:rsidRDefault="00115316" w:rsidP="004649E5">
            <w:pPr>
              <w:pStyle w:val="OiaeaeiYiio2"/>
              <w:widowControl/>
              <w:spacing w:before="20" w:after="20"/>
              <w:rPr>
                <w:bCs/>
                <w:iCs/>
                <w:sz w:val="20"/>
                <w:lang w:val="bg-BG"/>
              </w:rPr>
            </w:pPr>
            <w:r w:rsidRPr="00115316">
              <w:rPr>
                <w:bCs/>
                <w:iCs/>
                <w:sz w:val="20"/>
                <w:lang w:val="bg-BG"/>
              </w:rPr>
              <w:t>Период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60F4D" w:rsidRDefault="00115316" w:rsidP="00160F4D">
            <w:pPr>
              <w:pStyle w:val="OiaeaeiYiio2"/>
              <w:widowControl/>
              <w:spacing w:before="20" w:after="20"/>
            </w:pPr>
            <w:r w:rsidRPr="009839B9">
              <w:rPr>
                <w:bCs/>
                <w:sz w:val="20"/>
                <w:lang w:val="bg-BG"/>
              </w:rPr>
              <w:t>Име на обучаващата организация</w:t>
            </w:r>
            <w:r w:rsidR="00160F4D">
              <w:t xml:space="preserve"> </w:t>
            </w:r>
          </w:p>
          <w:p w:rsidR="00160F4D" w:rsidRPr="009839B9" w:rsidRDefault="00160F4D" w:rsidP="00160F4D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160F4D">
              <w:rPr>
                <w:bCs/>
                <w:sz w:val="20"/>
                <w:lang w:val="bg-BG"/>
              </w:rPr>
              <w:t>Придобита степен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160F4D">
              <w:rPr>
                <w:i w:val="0"/>
                <w:iCs/>
                <w:sz w:val="20"/>
                <w:lang w:val="bg-BG"/>
              </w:rPr>
              <w:t>2001 г. – 2004 г.</w:t>
            </w: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160F4D">
              <w:rPr>
                <w:i w:val="0"/>
                <w:iCs/>
                <w:sz w:val="20"/>
                <w:lang w:val="bg-BG"/>
              </w:rPr>
              <w:t>Икономически университет-Варна</w:t>
            </w: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160F4D">
              <w:rPr>
                <w:i w:val="0"/>
                <w:iCs/>
                <w:sz w:val="20"/>
                <w:lang w:val="bg-BG"/>
              </w:rPr>
              <w:t>Доктор по право</w:t>
            </w:r>
          </w:p>
          <w:p w:rsidR="00115316" w:rsidRPr="00985EAD" w:rsidRDefault="00115316" w:rsidP="00115316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115316" w:rsidRPr="00115316" w:rsidRDefault="00115316" w:rsidP="004649E5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115316" w:rsidRDefault="00115316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60F4D" w:rsidRDefault="00115316" w:rsidP="00160F4D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Период</w:t>
            </w:r>
          </w:p>
          <w:p w:rsidR="00160F4D" w:rsidRPr="00160F4D" w:rsidRDefault="00160F4D" w:rsidP="00160F4D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160F4D">
              <w:rPr>
                <w:bCs/>
                <w:sz w:val="20"/>
                <w:lang w:val="bg-BG"/>
              </w:rPr>
              <w:t>Име на обучаващата организация</w:t>
            </w:r>
          </w:p>
          <w:p w:rsidR="00115316" w:rsidRDefault="00160F4D" w:rsidP="00160F4D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160F4D">
              <w:rPr>
                <w:bCs/>
                <w:sz w:val="20"/>
                <w:lang w:val="bg-BG"/>
              </w:rPr>
              <w:t>Придобита степен</w:t>
            </w:r>
          </w:p>
          <w:p w:rsidR="00160F4D" w:rsidRPr="009839B9" w:rsidRDefault="00160F4D" w:rsidP="00160F4D">
            <w:pPr>
              <w:pStyle w:val="OiaeaeiYiio2"/>
              <w:widowControl/>
              <w:spacing w:before="20" w:after="20"/>
              <w:jc w:val="left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160F4D">
              <w:rPr>
                <w:i w:val="0"/>
                <w:iCs/>
                <w:sz w:val="20"/>
                <w:lang w:val="bg-BG"/>
              </w:rPr>
              <w:t>1991 г. – 1996 г.</w:t>
            </w: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160F4D">
              <w:rPr>
                <w:i w:val="0"/>
                <w:iCs/>
                <w:sz w:val="20"/>
                <w:lang w:val="bg-BG"/>
              </w:rPr>
              <w:t>Икономически университет –Варна</w:t>
            </w: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160F4D">
              <w:rPr>
                <w:i w:val="0"/>
                <w:iCs/>
                <w:sz w:val="20"/>
                <w:lang w:val="bg-BG"/>
              </w:rPr>
              <w:t>ОКС „Магистър“, специалност  „Право“</w:t>
            </w:r>
          </w:p>
          <w:p w:rsidR="00160F4D" w:rsidRPr="00160F4D" w:rsidRDefault="00160F4D" w:rsidP="00160F4D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15316" w:rsidRPr="00985EAD" w:rsidRDefault="00115316" w:rsidP="00160F4D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B148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B148F" w:rsidRPr="000B148F" w:rsidRDefault="000B148F" w:rsidP="004649E5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B148F" w:rsidRPr="000B148F" w:rsidRDefault="000B148F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rPr>
          <w:trHeight w:val="215"/>
        </w:trPr>
        <w:tc>
          <w:tcPr>
            <w:tcW w:w="2552" w:type="dxa"/>
          </w:tcPr>
          <w:p w:rsidR="00A958F3" w:rsidRDefault="00115316" w:rsidP="00A958F3">
            <w:pPr>
              <w:pStyle w:val="OiaeaeiYiio2"/>
              <w:spacing w:before="20" w:after="20"/>
            </w:pPr>
            <w:r w:rsidRPr="009839B9">
              <w:rPr>
                <w:bCs/>
                <w:sz w:val="20"/>
                <w:lang w:val="bg-BG"/>
              </w:rPr>
              <w:t>Период</w:t>
            </w:r>
            <w:r w:rsidR="00A958F3">
              <w:t xml:space="preserve"> 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 xml:space="preserve">Име на обучаващата организация </w:t>
            </w:r>
          </w:p>
          <w:p w:rsidR="00115316" w:rsidRPr="009839B9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Придобита степен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1987 г. – 1991г.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СОУ “</w:t>
            </w:r>
            <w:proofErr w:type="spellStart"/>
            <w:r w:rsidRPr="00A958F3">
              <w:rPr>
                <w:i w:val="0"/>
                <w:iCs/>
                <w:sz w:val="20"/>
                <w:lang w:val="bg-BG"/>
              </w:rPr>
              <w:t>Св.Климент</w:t>
            </w:r>
            <w:proofErr w:type="spellEnd"/>
            <w:r w:rsidRPr="00A958F3">
              <w:rPr>
                <w:i w:val="0"/>
                <w:iCs/>
                <w:sz w:val="20"/>
                <w:lang w:val="bg-BG"/>
              </w:rPr>
              <w:t xml:space="preserve"> Охридски“ Варна 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15316" w:rsidRPr="00985EAD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Средно образование</w:t>
            </w: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60F4D" w:rsidRPr="00160F4D" w:rsidRDefault="00160F4D" w:rsidP="00160F4D">
            <w:pPr>
              <w:pStyle w:val="OiaeaeiYiio2"/>
              <w:spacing w:before="20" w:after="20"/>
              <w:rPr>
                <w:i w:val="0"/>
                <w:iCs/>
                <w:sz w:val="20"/>
                <w:lang w:val="bg-BG"/>
              </w:rPr>
            </w:pPr>
          </w:p>
          <w:p w:rsidR="00115316" w:rsidRPr="00985EAD" w:rsidRDefault="00115316" w:rsidP="00160F4D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B148F" w:rsidRPr="00985EAD" w:rsidTr="00B83EDB">
        <w:trPr>
          <w:gridAfter w:val="1"/>
          <w:wAfter w:w="7371" w:type="dxa"/>
        </w:trPr>
        <w:tc>
          <w:tcPr>
            <w:tcW w:w="2552" w:type="dxa"/>
          </w:tcPr>
          <w:p w:rsidR="000B148F" w:rsidRPr="009839B9" w:rsidRDefault="000B148F" w:rsidP="0048411B">
            <w:pPr>
              <w:pStyle w:val="OiaeaeiYiio2"/>
              <w:widowControl/>
              <w:spacing w:before="240" w:after="20"/>
              <w:rPr>
                <w:b/>
                <w:bCs/>
                <w:i w:val="0"/>
                <w:iCs/>
                <w:sz w:val="20"/>
                <w:lang w:val="bg-BG"/>
              </w:rPr>
            </w:pPr>
            <w:r w:rsidRPr="009839B9">
              <w:rPr>
                <w:b/>
                <w:bCs/>
                <w:i w:val="0"/>
                <w:iCs/>
                <w:smallCaps/>
                <w:sz w:val="24"/>
                <w:lang w:val="bg-BG"/>
              </w:rPr>
              <w:t>Професионално развитие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0B148F" w:rsidRPr="009839B9" w:rsidRDefault="000B148F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115316" w:rsidRPr="002B2344" w:rsidTr="00B83EDB">
        <w:tc>
          <w:tcPr>
            <w:tcW w:w="2552" w:type="dxa"/>
            <w:tcBorders>
              <w:top w:val="single" w:sz="4" w:space="0" w:color="auto"/>
            </w:tcBorders>
          </w:tcPr>
          <w:p w:rsidR="00EF4859" w:rsidRDefault="00115316" w:rsidP="00A958F3">
            <w:pPr>
              <w:pStyle w:val="OiaeaeiYiio2"/>
              <w:spacing w:before="20" w:after="20"/>
              <w:rPr>
                <w:b/>
                <w:lang w:val="bg-BG"/>
              </w:rPr>
            </w:pPr>
            <w:r w:rsidRPr="009839B9">
              <w:rPr>
                <w:b/>
                <w:lang w:val="bg-BG"/>
              </w:rPr>
              <w:tab/>
            </w:r>
          </w:p>
          <w:p w:rsidR="00EF4859" w:rsidRDefault="00EF4859" w:rsidP="00EF4859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Период</w:t>
            </w:r>
          </w:p>
          <w:p w:rsidR="00EF4859" w:rsidRPr="00A958F3" w:rsidRDefault="00EF4859" w:rsidP="00EF4859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Организация</w:t>
            </w:r>
          </w:p>
          <w:p w:rsidR="00EF4859" w:rsidRDefault="00EF4859" w:rsidP="00EF4859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Заемана позиция</w:t>
            </w:r>
          </w:p>
          <w:p w:rsidR="005B6489" w:rsidRDefault="005B6489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Default="00115316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bookmarkStart w:id="0" w:name="_GoBack"/>
            <w:bookmarkEnd w:id="0"/>
            <w:r w:rsidRPr="009839B9">
              <w:rPr>
                <w:bCs/>
                <w:sz w:val="20"/>
                <w:lang w:val="bg-BG"/>
              </w:rPr>
              <w:lastRenderedPageBreak/>
              <w:t>Период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Организация</w:t>
            </w:r>
          </w:p>
          <w:p w:rsidR="00EF4859" w:rsidRDefault="00EF4859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115316" w:rsidRPr="009839B9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EF4859" w:rsidRDefault="00EF4859" w:rsidP="00AB37E0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</w:rPr>
            </w:pPr>
          </w:p>
          <w:p w:rsidR="00EF4859" w:rsidRPr="00EF4859" w:rsidRDefault="00EF4859" w:rsidP="00AB37E0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>
              <w:rPr>
                <w:i w:val="0"/>
                <w:iCs/>
                <w:sz w:val="20"/>
                <w:lang w:val="bg-BG"/>
              </w:rPr>
              <w:t xml:space="preserve">2024 – до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настощия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 xml:space="preserve"> момент</w:t>
            </w:r>
          </w:p>
          <w:p w:rsidR="00EF4859" w:rsidRPr="00EF4859" w:rsidRDefault="00EF4859" w:rsidP="00AB37E0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>
              <w:rPr>
                <w:i w:val="0"/>
                <w:iCs/>
                <w:sz w:val="20"/>
                <w:lang w:val="bg-BG"/>
              </w:rPr>
              <w:t>Икономически университет - Варна</w:t>
            </w:r>
          </w:p>
          <w:p w:rsidR="00EF4859" w:rsidRDefault="00753899" w:rsidP="00AB37E0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>
              <w:rPr>
                <w:i w:val="0"/>
                <w:iCs/>
                <w:sz w:val="20"/>
                <w:lang w:val="bg-BG"/>
              </w:rPr>
              <w:t>П</w:t>
            </w:r>
            <w:r w:rsidR="00EF4859">
              <w:rPr>
                <w:i w:val="0"/>
                <w:iCs/>
                <w:sz w:val="20"/>
                <w:lang w:val="bg-BG"/>
              </w:rPr>
              <w:t>рофесор</w:t>
            </w:r>
          </w:p>
          <w:p w:rsidR="00753899" w:rsidRPr="00EF4859" w:rsidRDefault="00753899" w:rsidP="00AB37E0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AB37E0" w:rsidRPr="00EF4859" w:rsidRDefault="00AB37E0" w:rsidP="00AB37E0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B37E0">
              <w:rPr>
                <w:i w:val="0"/>
                <w:iCs/>
                <w:sz w:val="20"/>
              </w:rPr>
              <w:lastRenderedPageBreak/>
              <w:t xml:space="preserve">2011- </w:t>
            </w:r>
            <w:r w:rsidR="00EF4859">
              <w:rPr>
                <w:i w:val="0"/>
                <w:iCs/>
                <w:sz w:val="20"/>
                <w:lang w:val="bg-BG"/>
              </w:rPr>
              <w:t>2024</w:t>
            </w:r>
          </w:p>
          <w:p w:rsidR="00115316" w:rsidRPr="00985EAD" w:rsidRDefault="00AB37E0" w:rsidP="00AB37E0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</w:rPr>
            </w:pPr>
            <w:proofErr w:type="spellStart"/>
            <w:r w:rsidRPr="00AB37E0">
              <w:rPr>
                <w:i w:val="0"/>
                <w:iCs/>
                <w:sz w:val="20"/>
              </w:rPr>
              <w:t>Икономически</w:t>
            </w:r>
            <w:proofErr w:type="spellEnd"/>
            <w:r w:rsidRPr="00AB37E0">
              <w:rPr>
                <w:i w:val="0"/>
                <w:iCs/>
                <w:sz w:val="20"/>
              </w:rPr>
              <w:t xml:space="preserve"> </w:t>
            </w:r>
            <w:proofErr w:type="spellStart"/>
            <w:r w:rsidRPr="00AB37E0">
              <w:rPr>
                <w:i w:val="0"/>
                <w:iCs/>
                <w:sz w:val="20"/>
              </w:rPr>
              <w:t>университет-Варна</w:t>
            </w:r>
            <w:proofErr w:type="spellEnd"/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AB37E0" w:rsidRDefault="00AB37E0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>
              <w:rPr>
                <w:i w:val="0"/>
                <w:iCs/>
                <w:sz w:val="20"/>
                <w:lang w:val="bg-BG"/>
              </w:rPr>
              <w:t>доцент</w:t>
            </w:r>
          </w:p>
        </w:tc>
      </w:tr>
      <w:tr w:rsidR="00115316" w:rsidRPr="002B2344" w:rsidTr="0048411B">
        <w:tc>
          <w:tcPr>
            <w:tcW w:w="2552" w:type="dxa"/>
          </w:tcPr>
          <w:p w:rsidR="00115316" w:rsidRPr="000B148F" w:rsidRDefault="00115316" w:rsidP="000B148F">
            <w:pPr>
              <w:pStyle w:val="OiaeaeiYiio2"/>
              <w:widowControl/>
              <w:spacing w:before="20" w:after="20"/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5764ED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B148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B148F" w:rsidRPr="000B148F" w:rsidRDefault="000B148F" w:rsidP="000B148F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B148F" w:rsidRPr="000B148F" w:rsidRDefault="000B148F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A958F3" w:rsidRDefault="00115316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Период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Организация</w:t>
            </w:r>
          </w:p>
          <w:p w:rsidR="00115316" w:rsidRPr="009839B9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2015-2023г.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Икономически университет-Варна</w:t>
            </w:r>
          </w:p>
          <w:p w:rsidR="00115316" w:rsidRPr="00985EAD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Заместник Ръководител катедра „Правни науки“</w:t>
            </w: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0B148F" w:rsidRDefault="00115316" w:rsidP="000B148F">
            <w:pPr>
              <w:pStyle w:val="OiaeaeiYiio2"/>
              <w:widowControl/>
              <w:spacing w:before="20" w:after="20"/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B148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B148F" w:rsidRPr="000B148F" w:rsidRDefault="000B148F" w:rsidP="000B148F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B148F" w:rsidRPr="000B148F" w:rsidRDefault="000B148F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A958F3" w:rsidRDefault="00115316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Период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Организация</w:t>
            </w:r>
          </w:p>
          <w:p w:rsidR="00115316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Заемана позиция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Pr="009839B9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2023 – 2027 г.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Икономически университет-Варна</w:t>
            </w:r>
          </w:p>
          <w:p w:rsidR="00115316" w:rsidRPr="00985EAD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Ръководител катедра „Правни науки“</w:t>
            </w:r>
          </w:p>
        </w:tc>
      </w:tr>
      <w:tr w:rsidR="00115316" w:rsidRPr="002B2344" w:rsidTr="0048411B">
        <w:tc>
          <w:tcPr>
            <w:tcW w:w="2552" w:type="dxa"/>
          </w:tcPr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Период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Организация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Заемана позиция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Период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Организация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Заемана позиция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  <w:p w:rsidR="00A958F3" w:rsidRDefault="00A958F3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A958F3">
              <w:rPr>
                <w:bCs/>
                <w:sz w:val="20"/>
                <w:lang w:val="bg-BG"/>
              </w:rPr>
              <w:t>Период</w:t>
            </w:r>
          </w:p>
          <w:p w:rsidR="00115316" w:rsidRPr="009839B9" w:rsidRDefault="00115316" w:rsidP="00A958F3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2002 г.- 2011 г.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Икономически университет-Варна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Главен асистент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A958F3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2002-2004г.</w:t>
            </w: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Икономически университет-Варна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A958F3">
              <w:rPr>
                <w:i w:val="0"/>
                <w:iCs/>
                <w:sz w:val="20"/>
                <w:lang w:val="bg-BG"/>
              </w:rPr>
              <w:t>Старши аси</w:t>
            </w:r>
            <w:r>
              <w:rPr>
                <w:i w:val="0"/>
                <w:iCs/>
                <w:sz w:val="20"/>
                <w:lang w:val="bg-BG"/>
              </w:rPr>
              <w:t>с</w:t>
            </w:r>
            <w:r w:rsidRPr="00A958F3">
              <w:rPr>
                <w:i w:val="0"/>
                <w:iCs/>
                <w:sz w:val="20"/>
                <w:lang w:val="bg-BG"/>
              </w:rPr>
              <w:t>тент</w:t>
            </w:r>
          </w:p>
          <w:p w:rsidR="00A958F3" w:rsidRDefault="00A958F3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A958F3" w:rsidRPr="00A958F3" w:rsidRDefault="00A958F3" w:rsidP="00A958F3">
            <w:pPr>
              <w:rPr>
                <w:lang w:val="bg-BG"/>
              </w:rPr>
            </w:pPr>
          </w:p>
          <w:p w:rsidR="00A958F3" w:rsidRDefault="00A958F3" w:rsidP="00A958F3">
            <w:pPr>
              <w:rPr>
                <w:lang w:val="bg-BG"/>
              </w:rPr>
            </w:pPr>
          </w:p>
          <w:p w:rsidR="00A958F3" w:rsidRPr="00A958F3" w:rsidRDefault="00A958F3" w:rsidP="00A958F3">
            <w:pPr>
              <w:rPr>
                <w:sz w:val="20"/>
                <w:szCs w:val="20"/>
                <w:lang w:val="bg-BG"/>
              </w:rPr>
            </w:pPr>
            <w:r w:rsidRPr="00A958F3">
              <w:rPr>
                <w:sz w:val="20"/>
                <w:szCs w:val="20"/>
                <w:lang w:val="bg-BG"/>
              </w:rPr>
              <w:t>1996-1999г.</w:t>
            </w:r>
          </w:p>
          <w:p w:rsidR="00A958F3" w:rsidRPr="00A958F3" w:rsidRDefault="00A958F3" w:rsidP="00A958F3">
            <w:pPr>
              <w:rPr>
                <w:sz w:val="20"/>
                <w:szCs w:val="20"/>
                <w:lang w:val="bg-BG"/>
              </w:rPr>
            </w:pPr>
            <w:r w:rsidRPr="00A958F3">
              <w:rPr>
                <w:sz w:val="20"/>
                <w:szCs w:val="20"/>
                <w:lang w:val="bg-BG"/>
              </w:rPr>
              <w:t>Икономически университет-Варна</w:t>
            </w:r>
          </w:p>
          <w:p w:rsidR="00A958F3" w:rsidRPr="00A958F3" w:rsidRDefault="00A958F3" w:rsidP="00A958F3">
            <w:pPr>
              <w:rPr>
                <w:lang w:val="bg-BG"/>
              </w:rPr>
            </w:pPr>
            <w:r w:rsidRPr="00A958F3">
              <w:rPr>
                <w:sz w:val="20"/>
                <w:szCs w:val="20"/>
                <w:lang w:val="bg-BG"/>
              </w:rPr>
              <w:t>Асистент</w:t>
            </w:r>
          </w:p>
        </w:tc>
      </w:tr>
      <w:tr w:rsidR="00115316" w:rsidRPr="002B2344" w:rsidTr="0048411B">
        <w:tc>
          <w:tcPr>
            <w:tcW w:w="2552" w:type="dxa"/>
          </w:tcPr>
          <w:p w:rsidR="00115316" w:rsidRPr="000B148F" w:rsidRDefault="00115316" w:rsidP="000B148F">
            <w:pPr>
              <w:pStyle w:val="OiaeaeiYiio2"/>
              <w:widowControl/>
              <w:spacing w:before="20" w:after="20"/>
              <w:rPr>
                <w:bCs/>
                <w:sz w:val="20"/>
              </w:rPr>
            </w:pPr>
            <w:r w:rsidRPr="009839B9">
              <w:rPr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A958F3" w:rsidRPr="00A958F3" w:rsidRDefault="00A958F3" w:rsidP="00A958F3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15316" w:rsidRPr="00985EAD" w:rsidRDefault="00115316" w:rsidP="00A958F3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B148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B148F" w:rsidRPr="009839B9" w:rsidRDefault="000B148F" w:rsidP="0048411B">
            <w:pPr>
              <w:pStyle w:val="OiaeaeiYiio2"/>
              <w:widowControl/>
              <w:spacing w:before="240" w:after="20"/>
              <w:rPr>
                <w:b/>
                <w:bCs/>
                <w:i w:val="0"/>
                <w:iCs/>
                <w:sz w:val="20"/>
                <w:lang w:val="bg-BG"/>
              </w:rPr>
            </w:pPr>
            <w:r w:rsidRPr="009839B9">
              <w:rPr>
                <w:b/>
                <w:bCs/>
                <w:i w:val="0"/>
                <w:iCs/>
                <w:smallCaps/>
                <w:sz w:val="24"/>
                <w:lang w:val="bg-BG"/>
              </w:rPr>
              <w:t>Преподавателска дейност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0B148F" w:rsidRPr="009839B9" w:rsidRDefault="000B148F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0B148F" w:rsidRDefault="00115316" w:rsidP="000B148F">
            <w:pPr>
              <w:pStyle w:val="OiaeaeiYiio2"/>
              <w:widowControl/>
              <w:spacing w:before="20" w:after="20"/>
              <w:rPr>
                <w:bCs/>
                <w:sz w:val="20"/>
              </w:rPr>
            </w:pPr>
            <w:r w:rsidRPr="009839B9">
              <w:rPr>
                <w:bCs/>
                <w:sz w:val="20"/>
                <w:lang w:val="bg-BG"/>
              </w:rPr>
              <w:t>Преподавани</w:t>
            </w:r>
            <w:r w:rsidR="000B148F">
              <w:rPr>
                <w:bCs/>
                <w:sz w:val="20"/>
              </w:rPr>
              <w:t xml:space="preserve"> </w:t>
            </w:r>
          </w:p>
          <w:p w:rsidR="00115316" w:rsidRPr="009839B9" w:rsidRDefault="00115316" w:rsidP="000B148F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дисциплини</w:t>
            </w:r>
            <w:r w:rsidR="000B148F">
              <w:rPr>
                <w:rStyle w:val="FootnoteReference"/>
                <w:bCs/>
                <w:sz w:val="20"/>
                <w:lang w:val="bg-BG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t>Трудово право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 лекции</w:t>
            </w:r>
            <w:r w:rsidRPr="00BD69AB">
              <w:rPr>
                <w:i w:val="0"/>
                <w:iCs/>
                <w:sz w:val="20"/>
                <w:lang w:val="bg-BG"/>
              </w:rPr>
              <w:t>,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редовно обучение, ОКС Магистър, ИУ-Варна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BD69AB">
              <w:rPr>
                <w:i w:val="0"/>
                <w:iCs/>
                <w:sz w:val="20"/>
                <w:lang w:val="bg-BG"/>
              </w:rPr>
              <w:t xml:space="preserve"> </w:t>
            </w:r>
            <w:r w:rsidRPr="0065366D">
              <w:rPr>
                <w:b/>
                <w:i w:val="0"/>
                <w:iCs/>
                <w:sz w:val="20"/>
                <w:lang w:val="bg-BG"/>
              </w:rPr>
              <w:t>Трудово и осигурително право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Pr="00BD69AB">
              <w:rPr>
                <w:i w:val="0"/>
                <w:iCs/>
                <w:sz w:val="20"/>
                <w:lang w:val="bg-BG"/>
              </w:rPr>
              <w:t>,</w:t>
            </w:r>
          </w:p>
          <w:p w:rsidR="00025B31" w:rsidRDefault="00025B31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t>Трудово и осигурително право</w:t>
            </w:r>
            <w:r w:rsidRPr="00025B31">
              <w:rPr>
                <w:i w:val="0"/>
                <w:iCs/>
                <w:sz w:val="20"/>
                <w:lang w:val="bg-BG"/>
              </w:rPr>
              <w:t xml:space="preserve"> - лекции,</w:t>
            </w:r>
            <w:r w:rsidR="0065366D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дистанционно</w:t>
            </w:r>
            <w:r w:rsidRPr="00025B31">
              <w:rPr>
                <w:i w:val="0"/>
                <w:iCs/>
                <w:sz w:val="20"/>
                <w:lang w:val="bg-BG"/>
              </w:rPr>
              <w:t xml:space="preserve"> обучение, ОКС Бакалавър, ИУ-Варна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BD69AB">
              <w:rPr>
                <w:i w:val="0"/>
                <w:iCs/>
                <w:sz w:val="20"/>
                <w:lang w:val="bg-BG"/>
              </w:rPr>
              <w:t xml:space="preserve"> </w:t>
            </w:r>
            <w:r w:rsidRPr="0065366D">
              <w:rPr>
                <w:b/>
                <w:i w:val="0"/>
                <w:iCs/>
                <w:sz w:val="20"/>
                <w:lang w:val="bg-BG"/>
              </w:rPr>
              <w:t>Основи на правото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Pr="00BD69AB">
              <w:rPr>
                <w:i w:val="0"/>
                <w:iCs/>
                <w:sz w:val="20"/>
                <w:lang w:val="bg-BG"/>
              </w:rPr>
              <w:t xml:space="preserve">, 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t>Основи на публичното право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Pr="00BD69AB">
              <w:rPr>
                <w:i w:val="0"/>
                <w:iCs/>
                <w:sz w:val="20"/>
                <w:lang w:val="bg-BG"/>
              </w:rPr>
              <w:t xml:space="preserve">, 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lastRenderedPageBreak/>
              <w:t>Семейно и наследствено право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</w:t>
            </w:r>
            <w:r w:rsidR="00025B31">
              <w:t xml:space="preserve">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Pr="00BD69AB">
              <w:rPr>
                <w:i w:val="0"/>
                <w:iCs/>
                <w:sz w:val="20"/>
                <w:lang w:val="bg-BG"/>
              </w:rPr>
              <w:t xml:space="preserve">, 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t>Гражданско право и процес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Pr="00BD69AB">
              <w:rPr>
                <w:i w:val="0"/>
                <w:iCs/>
                <w:sz w:val="20"/>
                <w:lang w:val="bg-BG"/>
              </w:rPr>
              <w:t xml:space="preserve">, 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t>Гражданско състояние на лицата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</w:t>
            </w:r>
            <w:r w:rsidR="00025B31">
              <w:t xml:space="preserve">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</w:t>
            </w:r>
            <w:r w:rsidRPr="00BD69AB">
              <w:rPr>
                <w:i w:val="0"/>
                <w:iCs/>
                <w:sz w:val="20"/>
                <w:lang w:val="bg-BG"/>
              </w:rPr>
              <w:t xml:space="preserve">, </w:t>
            </w:r>
          </w:p>
          <w:p w:rsidR="00025B31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b/>
                <w:i w:val="0"/>
                <w:iCs/>
                <w:sz w:val="20"/>
                <w:lang w:val="bg-BG"/>
              </w:rPr>
              <w:t>Наказателно право и процес</w:t>
            </w:r>
            <w:r w:rsidR="00025B31">
              <w:rPr>
                <w:i w:val="0"/>
                <w:iCs/>
                <w:sz w:val="20"/>
                <w:lang w:val="bg-BG"/>
              </w:rPr>
              <w:t xml:space="preserve"> -</w:t>
            </w:r>
            <w:r w:rsidR="00025B31">
              <w:t xml:space="preserve">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 xml:space="preserve">лекции, редовно обучение, ОКС </w:t>
            </w:r>
            <w:r w:rsidR="00025B31">
              <w:rPr>
                <w:i w:val="0"/>
                <w:iCs/>
                <w:sz w:val="20"/>
                <w:lang w:val="bg-BG"/>
              </w:rPr>
              <w:t>бакалавър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, ИУ-Варна</w:t>
            </w:r>
            <w:r w:rsidRPr="00BD69AB">
              <w:rPr>
                <w:i w:val="0"/>
                <w:iCs/>
                <w:sz w:val="20"/>
                <w:lang w:val="bg-BG"/>
              </w:rPr>
              <w:t>,</w:t>
            </w:r>
          </w:p>
          <w:p w:rsidR="00115316" w:rsidRPr="00985EAD" w:rsidRDefault="00BD69AB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BD69AB">
              <w:rPr>
                <w:i w:val="0"/>
                <w:iCs/>
                <w:sz w:val="20"/>
                <w:lang w:val="bg-BG"/>
              </w:rPr>
              <w:t xml:space="preserve"> </w:t>
            </w:r>
            <w:proofErr w:type="spellStart"/>
            <w:r w:rsidRPr="0065366D">
              <w:rPr>
                <w:b/>
                <w:i w:val="0"/>
                <w:iCs/>
                <w:sz w:val="20"/>
                <w:lang w:val="bg-BG"/>
              </w:rPr>
              <w:t>Спецсеминар</w:t>
            </w:r>
            <w:proofErr w:type="spellEnd"/>
            <w:r w:rsidR="00025B31">
              <w:rPr>
                <w:i w:val="0"/>
                <w:iCs/>
                <w:sz w:val="20"/>
                <w:lang w:val="bg-BG"/>
              </w:rPr>
              <w:t xml:space="preserve"> - </w:t>
            </w:r>
            <w:r w:rsidR="00025B31">
              <w:t xml:space="preserve"> </w:t>
            </w:r>
            <w:r w:rsidR="00025B31" w:rsidRPr="00025B31">
              <w:rPr>
                <w:i w:val="0"/>
                <w:iCs/>
                <w:sz w:val="20"/>
                <w:lang w:val="bg-BG"/>
              </w:rPr>
              <w:t>лекции, редовно обучение, ОКС Магистър, ИУ-Варна</w:t>
            </w: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0B148F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Работа със студенти и докторанти</w:t>
            </w:r>
            <w:r w:rsidR="00356199">
              <w:rPr>
                <w:rStyle w:val="FootnoteReference"/>
                <w:bCs/>
                <w:sz w:val="20"/>
                <w:lang w:val="bg-BG"/>
              </w:rPr>
              <w:footnoteReference w:id="3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65366D" w:rsidRPr="0065366D" w:rsidRDefault="0065366D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i w:val="0"/>
                <w:iCs/>
                <w:sz w:val="20"/>
                <w:lang w:val="bg-BG"/>
              </w:rPr>
              <w:t>Ръководство на дипломанти в ОКС „бакалавър“ , специалност „Съдебна администрация“,</w:t>
            </w:r>
          </w:p>
          <w:p w:rsidR="0065366D" w:rsidRPr="0065366D" w:rsidRDefault="0065366D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i w:val="0"/>
                <w:iCs/>
                <w:sz w:val="20"/>
                <w:lang w:val="bg-BG"/>
              </w:rPr>
              <w:t>Участие в образователни проекти със съдебната власт</w:t>
            </w:r>
            <w:r>
              <w:rPr>
                <w:i w:val="0"/>
                <w:iCs/>
                <w:sz w:val="20"/>
                <w:lang w:val="bg-BG"/>
              </w:rPr>
              <w:t xml:space="preserve"> -  студенти специалност Съдебна администрация</w:t>
            </w:r>
          </w:p>
          <w:p w:rsidR="0065366D" w:rsidRDefault="0065366D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65366D">
              <w:rPr>
                <w:i w:val="0"/>
                <w:iCs/>
                <w:sz w:val="20"/>
                <w:lang w:val="bg-BG"/>
              </w:rPr>
              <w:t>Ръководство на докторанти по докторски програми в ИУ-Варна, ВСУ „Черноризец Храбър“ , Русенски университет „Ангел Кънчев“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b/>
                <w:i w:val="0"/>
                <w:iCs/>
                <w:sz w:val="20"/>
                <w:lang w:val="bg-BG"/>
              </w:rPr>
              <w:t>Образователни проекти с институции от съдебната власт по договори за сътрудничество с ИУ-Варна</w:t>
            </w:r>
            <w:r w:rsidRPr="007A0D82">
              <w:rPr>
                <w:i w:val="0"/>
                <w:iCs/>
                <w:sz w:val="20"/>
                <w:lang w:val="bg-BG"/>
              </w:rPr>
              <w:t>: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1.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Проект „Младите и правосъдието“ с Окръжен съд –Варна;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2.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Проект „Гражданско наблюдение“ с Апелативен съд –Варна;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3.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Проект „Правото е действие“ с Районен съд –Варна ;</w:t>
            </w:r>
          </w:p>
          <w:p w:rsid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4.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Проект „Административно правораздаване – обучение в практиката“ с Административен съд –Варна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7A0D82" w:rsidRPr="007A0D82" w:rsidRDefault="007A0D82" w:rsidP="00D96304">
            <w:pPr>
              <w:pStyle w:val="OiaeaeiYiio2"/>
              <w:numPr>
                <w:ilvl w:val="0"/>
                <w:numId w:val="8"/>
              </w:numPr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Организация и участие в комисията по оценяване на Студентска научна сесия, секция "Правни науки" за учебната 2015/2016г.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 xml:space="preserve">Участие в организацията на състезание на тема „Библиотеката на 21 век – традиции и модерност“ – съвместен проект на   Университетската библиотека, Европейският документационен център към библиотеката и катедра "Правни науки" в Икономически университет – Варна с подкрепата на г-н Емил Радев – евродепутат и "Посланик на </w:t>
            </w:r>
            <w:proofErr w:type="spellStart"/>
            <w:r w:rsidRPr="007A0D82">
              <w:rPr>
                <w:i w:val="0"/>
                <w:iCs/>
                <w:sz w:val="20"/>
                <w:lang w:val="bg-BG"/>
              </w:rPr>
              <w:t>библиотеките"в</w:t>
            </w:r>
            <w:proofErr w:type="spellEnd"/>
            <w:r w:rsidRPr="007A0D82">
              <w:rPr>
                <w:i w:val="0"/>
                <w:iCs/>
                <w:sz w:val="20"/>
                <w:lang w:val="bg-BG"/>
              </w:rPr>
              <w:t xml:space="preserve"> Европейския парламент, май 2016 г.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Участие в организацията и в комисията по оценяването на Студентска научна конференция по трудово и осигурително право „Тенденции, перспективи и предизвикателства пред трудовото и осигурителното законодателство“ , 18.11.2016 г.</w:t>
            </w:r>
          </w:p>
          <w:p w:rsidR="007A0D82" w:rsidRPr="007A0D82" w:rsidRDefault="007A0D82" w:rsidP="00D96304">
            <w:pPr>
              <w:pStyle w:val="OiaeaeiYiio2"/>
              <w:spacing w:before="20" w:after="20"/>
              <w:jc w:val="both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 xml:space="preserve">Участие в организацията и в комисията по оценяването на Студентска научна конференция  на тема </w:t>
            </w:r>
            <w:r w:rsidR="00D96304">
              <w:rPr>
                <w:i w:val="0"/>
                <w:iCs/>
                <w:sz w:val="20"/>
                <w:lang w:val="bg-BG"/>
              </w:rPr>
              <w:t>„</w:t>
            </w:r>
            <w:r w:rsidRPr="007A0D82">
              <w:rPr>
                <w:i w:val="0"/>
                <w:iCs/>
                <w:sz w:val="20"/>
                <w:lang w:val="bg-BG"/>
              </w:rPr>
              <w:t>Ролята на правното знание в съвременната икономическа практика</w:t>
            </w:r>
            <w:r w:rsidR="00D96304">
              <w:rPr>
                <w:i w:val="0"/>
                <w:iCs/>
                <w:sz w:val="20"/>
                <w:lang w:val="bg-BG"/>
              </w:rPr>
              <w:t>“</w:t>
            </w:r>
            <w:r w:rsidRPr="007A0D82">
              <w:rPr>
                <w:i w:val="0"/>
                <w:iCs/>
                <w:sz w:val="20"/>
                <w:lang w:val="bg-BG"/>
              </w:rPr>
              <w:t xml:space="preserve"> -  27.11.2017 г. </w:t>
            </w:r>
          </w:p>
          <w:p w:rsidR="007A0D82" w:rsidRPr="007A0D82" w:rsidRDefault="007A0D82" w:rsidP="00D96304">
            <w:pPr>
              <w:pStyle w:val="OiaeaeiYiio2"/>
              <w:spacing w:before="20" w:after="20"/>
              <w:jc w:val="both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Участие в състава на журито и оценяването на Студентска научна сесия, секция „Правни науки“, 2018 – заповед на Ректора РД 06-776/28.03.2018 г.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Участие в организацията на публични лекции през учебната 2015/2016г., както и през настоящата 2016/2017 г. – инициатива на катедра „Правни науки“ за връзка с изявени специалисти от теорията и практиката</w:t>
            </w:r>
          </w:p>
          <w:p w:rsidR="007A0D82" w:rsidRPr="007A0D82" w:rsidRDefault="007A0D82" w:rsidP="00D96304">
            <w:pPr>
              <w:pStyle w:val="OiaeaeiYiio2"/>
              <w:spacing w:before="20" w:after="20"/>
              <w:jc w:val="both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 xml:space="preserve">Участие в организацията на състезание на тема „ Съвременна Европа и човешките права“ – съвместен проект на   Университетската библиотека, Европейският документационен център към библиотеката и катедра "Правни науки" в Икономически университет – Варна с подкрепата на г-н Емил Радев – евродепутат и "Посланик на </w:t>
            </w:r>
            <w:proofErr w:type="spellStart"/>
            <w:r w:rsidRPr="007A0D82">
              <w:rPr>
                <w:i w:val="0"/>
                <w:iCs/>
                <w:sz w:val="20"/>
                <w:lang w:val="bg-BG"/>
              </w:rPr>
              <w:t>библиотеките"в</w:t>
            </w:r>
            <w:proofErr w:type="spellEnd"/>
            <w:r w:rsidRPr="007A0D82">
              <w:rPr>
                <w:i w:val="0"/>
                <w:iCs/>
                <w:sz w:val="20"/>
                <w:lang w:val="bg-BG"/>
              </w:rPr>
              <w:t xml:space="preserve"> Европейския парламент, април 2018 г.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Участие в организация и комисията по оценяването на състезание на тема Конституцията – съвременен прочит на традиционните ценности, съвместно с Университетската библиотека,16.04.2019 г.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lastRenderedPageBreak/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 xml:space="preserve">Участие в организацията и в комисията по оценяването на Студентска научна конференция  на тема  Правните знания по пътя към успеха,2021 г. 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 xml:space="preserve">Участие в организацията и в комисията по оценяването на Студентска научна конференция  на тема  Правните знания по пътя към успеха,2022г. </w:t>
            </w:r>
          </w:p>
          <w:p w:rsidR="007A0D82" w:rsidRP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 xml:space="preserve">Участие в състава на журито и оценяването на Студентска научна сесия, секция „Правни науки“, 2022 – заповед РД 06-61/23.03.2022 </w:t>
            </w:r>
          </w:p>
          <w:p w:rsidR="007A0D82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•</w:t>
            </w:r>
            <w:r w:rsidRPr="007A0D82">
              <w:rPr>
                <w:i w:val="0"/>
                <w:iCs/>
                <w:sz w:val="20"/>
                <w:lang w:val="bg-BG"/>
              </w:rPr>
              <w:tab/>
              <w:t>Ученическа олимпиада секция Социални, управленски и правни науки“, 25.11.2022 г – състав на жури</w:t>
            </w:r>
          </w:p>
          <w:p w:rsidR="007A0D82" w:rsidRPr="0065366D" w:rsidRDefault="007A0D82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7A0D82">
              <w:rPr>
                <w:i w:val="0"/>
                <w:iCs/>
                <w:sz w:val="20"/>
                <w:lang w:val="bg-BG"/>
              </w:rPr>
              <w:t>Председател на жури Ученическа олим</w:t>
            </w:r>
            <w:r w:rsidR="008D684E">
              <w:rPr>
                <w:i w:val="0"/>
                <w:iCs/>
                <w:sz w:val="20"/>
                <w:lang w:val="bg-BG"/>
              </w:rPr>
              <w:t>п</w:t>
            </w:r>
            <w:r w:rsidRPr="007A0D82">
              <w:rPr>
                <w:i w:val="0"/>
                <w:iCs/>
                <w:sz w:val="20"/>
                <w:lang w:val="bg-BG"/>
              </w:rPr>
              <w:t xml:space="preserve">иада секция </w:t>
            </w:r>
            <w:r w:rsidR="008D684E">
              <w:rPr>
                <w:i w:val="0"/>
                <w:iCs/>
                <w:sz w:val="20"/>
                <w:lang w:val="bg-BG"/>
              </w:rPr>
              <w:t>„</w:t>
            </w:r>
            <w:r w:rsidRPr="007A0D82">
              <w:rPr>
                <w:i w:val="0"/>
                <w:iCs/>
                <w:sz w:val="20"/>
                <w:lang w:val="bg-BG"/>
              </w:rPr>
              <w:t>Социални, управленски и правни науки“, 26.11.2023 г .</w:t>
            </w:r>
          </w:p>
          <w:p w:rsidR="0065366D" w:rsidRPr="0065366D" w:rsidRDefault="0065366D" w:rsidP="007A0D82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  <w:p w:rsidR="00115316" w:rsidRPr="00985EAD" w:rsidRDefault="00115316" w:rsidP="007A0D82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4649E5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2A66E4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2A66E4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115316" w:rsidP="00060EDB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Pr="00985EAD" w:rsidRDefault="00115316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60ED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060EDB" w:rsidRPr="009839B9" w:rsidRDefault="00060EDB" w:rsidP="0048411B">
            <w:pPr>
              <w:pStyle w:val="OiaeaeiYiio2"/>
              <w:widowControl/>
              <w:spacing w:before="240" w:after="20"/>
              <w:rPr>
                <w:b/>
                <w:bCs/>
                <w:i w:val="0"/>
                <w:iCs/>
                <w:sz w:val="20"/>
                <w:lang w:val="bg-BG"/>
              </w:rPr>
            </w:pPr>
            <w:r w:rsidRPr="009839B9">
              <w:rPr>
                <w:b/>
                <w:bCs/>
                <w:i w:val="0"/>
                <w:iCs/>
                <w:smallCaps/>
                <w:sz w:val="24"/>
                <w:lang w:val="bg-BG"/>
              </w:rPr>
              <w:t>Научно-изследователска работа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060EDB" w:rsidRPr="009839B9" w:rsidRDefault="00060EDB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115316" w:rsidRPr="009839B9" w:rsidRDefault="00115316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 xml:space="preserve">Области на </w:t>
            </w:r>
          </w:p>
          <w:p w:rsidR="00115316" w:rsidRPr="009839B9" w:rsidRDefault="00115316" w:rsidP="000D07D0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научни интереси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301128" w:rsidRPr="004460E0" w:rsidRDefault="00301128" w:rsidP="00301128">
            <w:pPr>
              <w:pStyle w:val="OiaeaeiYiio2"/>
              <w:spacing w:before="20" w:after="20"/>
              <w:jc w:val="left"/>
              <w:rPr>
                <w:b/>
                <w:i w:val="0"/>
                <w:iCs/>
                <w:sz w:val="20"/>
              </w:rPr>
            </w:pPr>
            <w:proofErr w:type="spellStart"/>
            <w:r w:rsidRPr="004460E0">
              <w:rPr>
                <w:b/>
                <w:i w:val="0"/>
                <w:iCs/>
                <w:sz w:val="20"/>
              </w:rPr>
              <w:t>Трудово</w:t>
            </w:r>
            <w:proofErr w:type="spellEnd"/>
            <w:r w:rsidRPr="004460E0">
              <w:rPr>
                <w:b/>
                <w:i w:val="0"/>
                <w:iCs/>
                <w:sz w:val="20"/>
              </w:rPr>
              <w:t xml:space="preserve"> </w:t>
            </w:r>
            <w:proofErr w:type="spellStart"/>
            <w:r w:rsidRPr="004460E0">
              <w:rPr>
                <w:b/>
                <w:i w:val="0"/>
                <w:iCs/>
                <w:sz w:val="20"/>
              </w:rPr>
              <w:t>право</w:t>
            </w:r>
            <w:proofErr w:type="spellEnd"/>
          </w:p>
          <w:p w:rsidR="000D5F88" w:rsidRPr="004460E0" w:rsidRDefault="000D5F88" w:rsidP="00301128">
            <w:pPr>
              <w:pStyle w:val="OiaeaeiYiio2"/>
              <w:spacing w:before="20" w:after="20"/>
              <w:jc w:val="left"/>
              <w:rPr>
                <w:b/>
                <w:i w:val="0"/>
                <w:iCs/>
                <w:sz w:val="20"/>
                <w:lang w:val="bg-BG"/>
              </w:rPr>
            </w:pPr>
            <w:r w:rsidRPr="004460E0">
              <w:rPr>
                <w:b/>
                <w:i w:val="0"/>
                <w:iCs/>
                <w:sz w:val="20"/>
                <w:lang w:val="bg-BG"/>
              </w:rPr>
              <w:t>Осигурително право</w:t>
            </w:r>
          </w:p>
          <w:p w:rsidR="00301128" w:rsidRPr="004460E0" w:rsidRDefault="00301128" w:rsidP="00301128">
            <w:pPr>
              <w:pStyle w:val="OiaeaeiYiio2"/>
              <w:spacing w:before="20" w:after="20"/>
              <w:jc w:val="left"/>
              <w:rPr>
                <w:b/>
                <w:i w:val="0"/>
                <w:iCs/>
                <w:sz w:val="20"/>
              </w:rPr>
            </w:pPr>
            <w:proofErr w:type="spellStart"/>
            <w:r w:rsidRPr="004460E0">
              <w:rPr>
                <w:b/>
                <w:i w:val="0"/>
                <w:iCs/>
                <w:sz w:val="20"/>
              </w:rPr>
              <w:t>Здравно</w:t>
            </w:r>
            <w:proofErr w:type="spellEnd"/>
            <w:r w:rsidRPr="004460E0">
              <w:rPr>
                <w:b/>
                <w:i w:val="0"/>
                <w:iCs/>
                <w:sz w:val="20"/>
              </w:rPr>
              <w:t xml:space="preserve"> </w:t>
            </w:r>
            <w:proofErr w:type="spellStart"/>
            <w:r w:rsidRPr="004460E0">
              <w:rPr>
                <w:b/>
                <w:i w:val="0"/>
                <w:iCs/>
                <w:sz w:val="20"/>
              </w:rPr>
              <w:t>осигуряване</w:t>
            </w:r>
            <w:proofErr w:type="spellEnd"/>
          </w:p>
          <w:p w:rsidR="00301128" w:rsidRPr="004460E0" w:rsidRDefault="00301128" w:rsidP="00301128">
            <w:pPr>
              <w:pStyle w:val="OiaeaeiYiio2"/>
              <w:spacing w:before="20" w:after="20"/>
              <w:jc w:val="left"/>
              <w:rPr>
                <w:b/>
                <w:i w:val="0"/>
                <w:iCs/>
                <w:sz w:val="20"/>
              </w:rPr>
            </w:pPr>
            <w:proofErr w:type="spellStart"/>
            <w:r w:rsidRPr="004460E0">
              <w:rPr>
                <w:b/>
                <w:i w:val="0"/>
                <w:iCs/>
                <w:sz w:val="20"/>
              </w:rPr>
              <w:t>Електронно</w:t>
            </w:r>
            <w:proofErr w:type="spellEnd"/>
            <w:r w:rsidRPr="004460E0">
              <w:rPr>
                <w:b/>
                <w:i w:val="0"/>
                <w:iCs/>
                <w:sz w:val="20"/>
              </w:rPr>
              <w:t xml:space="preserve"> </w:t>
            </w:r>
            <w:proofErr w:type="spellStart"/>
            <w:r w:rsidRPr="004460E0">
              <w:rPr>
                <w:b/>
                <w:i w:val="0"/>
                <w:iCs/>
                <w:sz w:val="20"/>
              </w:rPr>
              <w:t>здравеопазване</w:t>
            </w:r>
            <w:proofErr w:type="spellEnd"/>
          </w:p>
          <w:p w:rsidR="00301128" w:rsidRPr="004460E0" w:rsidRDefault="00301128" w:rsidP="00301128">
            <w:pPr>
              <w:pStyle w:val="OiaeaeiYiio2"/>
              <w:spacing w:before="20" w:after="20"/>
              <w:jc w:val="left"/>
              <w:rPr>
                <w:b/>
                <w:i w:val="0"/>
                <w:iCs/>
                <w:sz w:val="20"/>
              </w:rPr>
            </w:pPr>
            <w:proofErr w:type="spellStart"/>
            <w:r w:rsidRPr="004460E0">
              <w:rPr>
                <w:b/>
                <w:i w:val="0"/>
                <w:iCs/>
                <w:sz w:val="20"/>
              </w:rPr>
              <w:t>Дигитализация</w:t>
            </w:r>
            <w:proofErr w:type="spellEnd"/>
            <w:r w:rsidRPr="004460E0">
              <w:rPr>
                <w:b/>
                <w:i w:val="0"/>
                <w:iCs/>
                <w:sz w:val="20"/>
              </w:rPr>
              <w:t xml:space="preserve"> и </w:t>
            </w:r>
            <w:proofErr w:type="spellStart"/>
            <w:r w:rsidRPr="004460E0">
              <w:rPr>
                <w:b/>
                <w:i w:val="0"/>
                <w:iCs/>
                <w:sz w:val="20"/>
              </w:rPr>
              <w:t>изкуствен</w:t>
            </w:r>
            <w:proofErr w:type="spellEnd"/>
            <w:r w:rsidRPr="004460E0">
              <w:rPr>
                <w:b/>
                <w:i w:val="0"/>
                <w:iCs/>
                <w:sz w:val="20"/>
              </w:rPr>
              <w:t xml:space="preserve"> </w:t>
            </w:r>
            <w:proofErr w:type="spellStart"/>
            <w:r w:rsidRPr="004460E0">
              <w:rPr>
                <w:b/>
                <w:i w:val="0"/>
                <w:iCs/>
                <w:sz w:val="20"/>
              </w:rPr>
              <w:t>интелект</w:t>
            </w:r>
            <w:proofErr w:type="spellEnd"/>
          </w:p>
          <w:p w:rsidR="00115316" w:rsidRPr="00985EAD" w:rsidRDefault="00301128" w:rsidP="00301128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</w:rPr>
            </w:pPr>
            <w:proofErr w:type="spellStart"/>
            <w:r w:rsidRPr="004460E0">
              <w:rPr>
                <w:b/>
                <w:i w:val="0"/>
                <w:iCs/>
                <w:sz w:val="20"/>
              </w:rPr>
              <w:t>Медиация</w:t>
            </w:r>
            <w:proofErr w:type="spellEnd"/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4649E5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060EDB" w:rsidRDefault="00060EDB" w:rsidP="004649E5">
            <w:pPr>
              <w:pStyle w:val="OiaeaeiYiio2"/>
              <w:widowControl/>
              <w:spacing w:before="20" w:after="20"/>
              <w:rPr>
                <w:bCs/>
                <w:lang w:val="ru-RU"/>
              </w:rPr>
            </w:pPr>
            <w:r w:rsidRPr="009839B9">
              <w:rPr>
                <w:bCs/>
                <w:sz w:val="20"/>
                <w:lang w:val="bg-BG"/>
              </w:rPr>
              <w:t>Брой публикации</w:t>
            </w:r>
          </w:p>
          <w:p w:rsidR="00115316" w:rsidRPr="009839B9" w:rsidRDefault="00060EDB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(общо и по видове</w:t>
            </w:r>
            <w:r w:rsidRPr="0048411B">
              <w:rPr>
                <w:bCs/>
                <w:sz w:val="20"/>
                <w:lang w:val="ru-RU"/>
              </w:rPr>
              <w:t>)</w:t>
            </w:r>
            <w:r w:rsidRPr="009839B9">
              <w:rPr>
                <w:rStyle w:val="FootnoteReference"/>
                <w:bCs/>
                <w:sz w:val="20"/>
                <w:lang w:val="bg-BG"/>
              </w:rPr>
              <w:footnoteReference w:id="4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454F89" w:rsidRPr="00454F89" w:rsidRDefault="00454F89" w:rsidP="00454F89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8D684E">
              <w:rPr>
                <w:b/>
                <w:i w:val="0"/>
                <w:iCs/>
                <w:sz w:val="20"/>
                <w:lang w:val="bg-BG"/>
              </w:rPr>
              <w:t>Общ брой публикации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– 13</w:t>
            </w:r>
            <w:r w:rsidR="004460E0">
              <w:rPr>
                <w:i w:val="0"/>
                <w:iCs/>
                <w:sz w:val="20"/>
                <w:lang w:val="bg-BG"/>
              </w:rPr>
              <w:t>9</w:t>
            </w:r>
          </w:p>
          <w:p w:rsidR="00454F89" w:rsidRPr="00454F89" w:rsidRDefault="00454F89" w:rsidP="00454F89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454F89">
              <w:rPr>
                <w:i w:val="0"/>
                <w:iCs/>
                <w:sz w:val="20"/>
                <w:lang w:val="bg-BG"/>
              </w:rPr>
              <w:t xml:space="preserve"> </w:t>
            </w:r>
            <w:r w:rsidRPr="008D684E">
              <w:rPr>
                <w:b/>
                <w:i w:val="0"/>
                <w:iCs/>
                <w:sz w:val="20"/>
                <w:lang w:val="bg-BG"/>
              </w:rPr>
              <w:t>Монографии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– 1</w:t>
            </w:r>
            <w:r w:rsidR="00423150">
              <w:rPr>
                <w:i w:val="0"/>
                <w:iCs/>
                <w:sz w:val="20"/>
                <w:lang w:val="bg-BG"/>
              </w:rPr>
              <w:t>4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(1 самостоятелна и 1</w:t>
            </w:r>
            <w:r w:rsidR="00423150">
              <w:rPr>
                <w:i w:val="0"/>
                <w:iCs/>
                <w:sz w:val="20"/>
                <w:lang w:val="bg-BG"/>
              </w:rPr>
              <w:t>3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в съавторство)</w:t>
            </w:r>
          </w:p>
          <w:p w:rsidR="00454F89" w:rsidRPr="004460E0" w:rsidRDefault="00454F89" w:rsidP="00454F89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</w:rPr>
            </w:pPr>
            <w:r w:rsidRPr="008D684E">
              <w:rPr>
                <w:b/>
                <w:i w:val="0"/>
                <w:iCs/>
                <w:sz w:val="20"/>
                <w:lang w:val="bg-BG"/>
              </w:rPr>
              <w:t xml:space="preserve">Студии 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– </w:t>
            </w:r>
            <w:r w:rsidR="004460E0">
              <w:rPr>
                <w:i w:val="0"/>
                <w:iCs/>
                <w:sz w:val="20"/>
                <w:lang w:val="bg-BG"/>
              </w:rPr>
              <w:t>6</w:t>
            </w:r>
            <w:r w:rsidR="00423150">
              <w:rPr>
                <w:i w:val="0"/>
                <w:iCs/>
                <w:sz w:val="20"/>
                <w:lang w:val="bg-BG"/>
              </w:rPr>
              <w:t xml:space="preserve"> </w:t>
            </w:r>
            <w:r w:rsidR="004460E0">
              <w:rPr>
                <w:i w:val="0"/>
                <w:iCs/>
                <w:sz w:val="20"/>
              </w:rPr>
              <w:t>(1</w:t>
            </w:r>
            <w:r w:rsidR="004460E0">
              <w:rPr>
                <w:i w:val="0"/>
                <w:iCs/>
                <w:sz w:val="20"/>
                <w:lang w:val="bg-BG"/>
              </w:rPr>
              <w:t xml:space="preserve"> самостоятелна и 5</w:t>
            </w:r>
            <w:r w:rsidR="00423150">
              <w:rPr>
                <w:i w:val="0"/>
                <w:iCs/>
                <w:sz w:val="20"/>
                <w:lang w:val="bg-BG"/>
              </w:rPr>
              <w:t xml:space="preserve"> в съавторство</w:t>
            </w:r>
            <w:r w:rsidR="004460E0">
              <w:rPr>
                <w:i w:val="0"/>
                <w:iCs/>
                <w:sz w:val="20"/>
              </w:rPr>
              <w:t>)</w:t>
            </w:r>
          </w:p>
          <w:p w:rsidR="00454F89" w:rsidRPr="00454F89" w:rsidRDefault="00454F89" w:rsidP="00454F89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8D684E">
              <w:rPr>
                <w:b/>
                <w:i w:val="0"/>
                <w:iCs/>
                <w:sz w:val="20"/>
                <w:lang w:val="bg-BG"/>
              </w:rPr>
              <w:t>Статии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– 4</w:t>
            </w:r>
            <w:r w:rsidR="00423150">
              <w:rPr>
                <w:i w:val="0"/>
                <w:iCs/>
                <w:sz w:val="20"/>
                <w:lang w:val="bg-BG"/>
              </w:rPr>
              <w:t>3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(1</w:t>
            </w:r>
            <w:r w:rsidR="00423150">
              <w:rPr>
                <w:i w:val="0"/>
                <w:iCs/>
                <w:sz w:val="20"/>
                <w:lang w:val="bg-BG"/>
              </w:rPr>
              <w:t>7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самостоятелни и 2</w:t>
            </w:r>
            <w:r w:rsidR="00423150">
              <w:rPr>
                <w:i w:val="0"/>
                <w:iCs/>
                <w:sz w:val="20"/>
                <w:lang w:val="bg-BG"/>
              </w:rPr>
              <w:t>3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в съавторство)</w:t>
            </w:r>
          </w:p>
          <w:p w:rsidR="00454F89" w:rsidRPr="00454F89" w:rsidRDefault="00454F89" w:rsidP="00454F89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8D684E">
              <w:rPr>
                <w:b/>
                <w:i w:val="0"/>
                <w:iCs/>
                <w:sz w:val="20"/>
                <w:lang w:val="bg-BG"/>
              </w:rPr>
              <w:t>Доклади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– 50 (24 самостоятелни и 26 в </w:t>
            </w:r>
            <w:proofErr w:type="spellStart"/>
            <w:r w:rsidRPr="00454F89">
              <w:rPr>
                <w:i w:val="0"/>
                <w:iCs/>
                <w:sz w:val="20"/>
                <w:lang w:val="bg-BG"/>
              </w:rPr>
              <w:t>съавтроство</w:t>
            </w:r>
            <w:proofErr w:type="spellEnd"/>
            <w:r w:rsidRPr="00454F89">
              <w:rPr>
                <w:i w:val="0"/>
                <w:iCs/>
                <w:sz w:val="20"/>
                <w:lang w:val="bg-BG"/>
              </w:rPr>
              <w:t>)</w:t>
            </w:r>
          </w:p>
          <w:p w:rsidR="00454F89" w:rsidRPr="00454F89" w:rsidRDefault="00454F89" w:rsidP="00454F89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8D684E">
              <w:rPr>
                <w:b/>
                <w:i w:val="0"/>
                <w:iCs/>
                <w:sz w:val="20"/>
                <w:lang w:val="bg-BG"/>
              </w:rPr>
              <w:t>Учебници и учебни помагала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– 26 (в съавторство)</w:t>
            </w:r>
          </w:p>
          <w:p w:rsidR="00115316" w:rsidRPr="00985EAD" w:rsidRDefault="00454F89" w:rsidP="00454F89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8D684E">
              <w:rPr>
                <w:b/>
                <w:i w:val="0"/>
                <w:iCs/>
                <w:sz w:val="20"/>
                <w:lang w:val="bg-BG"/>
              </w:rPr>
              <w:t>Други</w:t>
            </w:r>
            <w:r w:rsidRPr="00454F89">
              <w:rPr>
                <w:i w:val="0"/>
                <w:iCs/>
                <w:sz w:val="20"/>
                <w:lang w:val="bg-BG"/>
              </w:rPr>
              <w:t xml:space="preserve"> – 2 в съавторство</w:t>
            </w: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4649E5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839B9" w:rsidRDefault="00D07E01" w:rsidP="00D07E01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839B9">
              <w:rPr>
                <w:bCs/>
                <w:sz w:val="20"/>
                <w:lang w:val="bg-BG"/>
              </w:rPr>
              <w:t>Участие в научно-изследователски проекти</w:t>
            </w:r>
            <w:r>
              <w:rPr>
                <w:rStyle w:val="FootnoteReference"/>
                <w:bCs/>
                <w:sz w:val="20"/>
                <w:lang w:val="bg-BG"/>
              </w:rPr>
              <w:footnoteReference w:id="5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D93A5B" w:rsidRPr="00D93A5B" w:rsidRDefault="00D93A5B" w:rsidP="00D93A5B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D93A5B">
              <w:rPr>
                <w:b/>
                <w:i w:val="0"/>
                <w:iCs/>
                <w:sz w:val="20"/>
                <w:lang w:val="bg-BG"/>
              </w:rPr>
              <w:t>Ръководител проект "Правен режим на почивките и отпуските - теоретични и практически аспекти“</w:t>
            </w:r>
            <w:r>
              <w:rPr>
                <w:b/>
                <w:i w:val="0"/>
                <w:iCs/>
                <w:sz w:val="20"/>
                <w:lang w:val="bg-BG"/>
              </w:rPr>
              <w:t xml:space="preserve">, </w:t>
            </w:r>
            <w:r w:rsidRPr="00D93A5B">
              <w:rPr>
                <w:i w:val="0"/>
                <w:iCs/>
                <w:sz w:val="20"/>
                <w:lang w:val="bg-BG"/>
              </w:rPr>
              <w:t xml:space="preserve"> НПИ 140/ /30.04.2015 г</w:t>
            </w:r>
            <w:r>
              <w:rPr>
                <w:i w:val="0"/>
                <w:iCs/>
                <w:sz w:val="20"/>
                <w:lang w:val="bg-BG"/>
              </w:rPr>
              <w:t>. - публикувана монография</w:t>
            </w:r>
          </w:p>
          <w:p w:rsidR="00D93A5B" w:rsidRPr="00D93A5B" w:rsidRDefault="00D93A5B" w:rsidP="00D93A5B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D93A5B">
              <w:rPr>
                <w:b/>
                <w:i w:val="0"/>
                <w:iCs/>
                <w:sz w:val="20"/>
                <w:lang w:val="bg-BG"/>
              </w:rPr>
              <w:t>Член на екипа по проект “ Защита за индивидуалните субективни трудови права</w:t>
            </w:r>
            <w:r>
              <w:rPr>
                <w:i w:val="0"/>
                <w:iCs/>
                <w:sz w:val="20"/>
                <w:lang w:val="bg-BG"/>
              </w:rPr>
              <w:t>“</w:t>
            </w:r>
            <w:r w:rsidRPr="00D93A5B">
              <w:rPr>
                <w:i w:val="0"/>
                <w:iCs/>
                <w:sz w:val="20"/>
                <w:lang w:val="bg-BG"/>
              </w:rPr>
              <w:t xml:space="preserve"> Договор НИР  №18/ 27.04.2018 г.</w:t>
            </w:r>
            <w:r>
              <w:rPr>
                <w:i w:val="0"/>
                <w:iCs/>
                <w:sz w:val="20"/>
                <w:lang w:val="bg-BG"/>
              </w:rPr>
              <w:t xml:space="preserve"> -</w:t>
            </w:r>
            <w:r>
              <w:t xml:space="preserve"> </w:t>
            </w:r>
            <w:r w:rsidRPr="00D93A5B">
              <w:rPr>
                <w:i w:val="0"/>
                <w:iCs/>
                <w:sz w:val="20"/>
                <w:lang w:val="bg-BG"/>
              </w:rPr>
              <w:t>публикувана монография</w:t>
            </w:r>
          </w:p>
          <w:p w:rsidR="00D93A5B" w:rsidRPr="00D93A5B" w:rsidRDefault="00D93A5B" w:rsidP="00D93A5B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D93A5B">
              <w:rPr>
                <w:b/>
                <w:i w:val="0"/>
                <w:iCs/>
                <w:sz w:val="20"/>
                <w:lang w:val="bg-BG"/>
              </w:rPr>
              <w:t>Член на екипа по проект “Актуални правни аспекти на трудовите договори и свързаните с тях правни институти</w:t>
            </w:r>
            <w:r w:rsidRPr="00D93A5B">
              <w:rPr>
                <w:i w:val="0"/>
                <w:iCs/>
                <w:sz w:val="20"/>
                <w:lang w:val="bg-BG"/>
              </w:rPr>
              <w:t>”- НПИ №116/17.04.2014 г.</w:t>
            </w:r>
            <w:r>
              <w:rPr>
                <w:i w:val="0"/>
                <w:iCs/>
                <w:sz w:val="20"/>
                <w:lang w:val="bg-BG"/>
              </w:rPr>
              <w:t xml:space="preserve"> - </w:t>
            </w:r>
            <w:r w:rsidRPr="00D93A5B">
              <w:rPr>
                <w:i w:val="0"/>
                <w:iCs/>
                <w:sz w:val="20"/>
                <w:lang w:val="bg-BG"/>
              </w:rPr>
              <w:t>публикувана монография</w:t>
            </w:r>
          </w:p>
          <w:p w:rsidR="00D93A5B" w:rsidRPr="00D93A5B" w:rsidRDefault="00D93A5B" w:rsidP="00D93A5B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D93A5B">
              <w:rPr>
                <w:b/>
                <w:i w:val="0"/>
                <w:iCs/>
                <w:sz w:val="20"/>
                <w:lang w:val="bg-BG"/>
              </w:rPr>
              <w:t xml:space="preserve">Ръководител проект </w:t>
            </w:r>
            <w:r>
              <w:rPr>
                <w:b/>
                <w:i w:val="0"/>
                <w:iCs/>
                <w:sz w:val="20"/>
                <w:lang w:val="bg-BG"/>
              </w:rPr>
              <w:t>„</w:t>
            </w:r>
            <w:r w:rsidRPr="00D93A5B">
              <w:rPr>
                <w:b/>
                <w:i w:val="0"/>
                <w:iCs/>
                <w:sz w:val="20"/>
                <w:lang w:val="bg-BG"/>
              </w:rPr>
              <w:t>Правни и икономически аспекти на контрол за спазване на трудовото законодателство</w:t>
            </w:r>
            <w:r>
              <w:rPr>
                <w:b/>
                <w:i w:val="0"/>
                <w:iCs/>
                <w:sz w:val="20"/>
                <w:lang w:val="bg-BG"/>
              </w:rPr>
              <w:t xml:space="preserve">“, </w:t>
            </w:r>
            <w:r w:rsidRPr="00D93A5B">
              <w:rPr>
                <w:i w:val="0"/>
                <w:iCs/>
                <w:sz w:val="20"/>
                <w:lang w:val="bg-BG"/>
              </w:rPr>
              <w:t xml:space="preserve"> НПИ 43/РД – 14-1411 ,25.06.2020 г.  </w:t>
            </w:r>
            <w:r>
              <w:rPr>
                <w:i w:val="0"/>
                <w:iCs/>
                <w:sz w:val="20"/>
                <w:lang w:val="bg-BG"/>
              </w:rPr>
              <w:t xml:space="preserve"> - </w:t>
            </w:r>
            <w:r w:rsidRPr="00D93A5B">
              <w:rPr>
                <w:i w:val="0"/>
                <w:iCs/>
                <w:sz w:val="20"/>
                <w:lang w:val="bg-BG"/>
              </w:rPr>
              <w:t>публикувана монография</w:t>
            </w:r>
          </w:p>
          <w:p w:rsidR="00D93A5B" w:rsidRPr="00D93A5B" w:rsidRDefault="00D93A5B" w:rsidP="00D93A5B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D93A5B">
              <w:rPr>
                <w:b/>
                <w:i w:val="0"/>
                <w:iCs/>
                <w:sz w:val="20"/>
                <w:lang w:val="bg-BG"/>
              </w:rPr>
              <w:t>Член на екип на проект „Дигитализация и дигитални компетенции – тенденции и иновативни практики във висшето образование и пазара на труда</w:t>
            </w:r>
            <w:r w:rsidRPr="00D93A5B">
              <w:rPr>
                <w:i w:val="0"/>
                <w:iCs/>
                <w:sz w:val="20"/>
                <w:lang w:val="bg-BG"/>
              </w:rPr>
              <w:t>, 2021 г.- проект № КП -06-Н-45/1 при ФНИ</w:t>
            </w:r>
            <w:r>
              <w:rPr>
                <w:i w:val="0"/>
                <w:iCs/>
                <w:sz w:val="20"/>
                <w:lang w:val="bg-BG"/>
              </w:rPr>
              <w:t xml:space="preserve"> - </w:t>
            </w:r>
            <w:r w:rsidRPr="00D93A5B">
              <w:rPr>
                <w:i w:val="0"/>
                <w:iCs/>
                <w:sz w:val="20"/>
                <w:lang w:val="bg-BG"/>
              </w:rPr>
              <w:t>публикувана монография</w:t>
            </w:r>
          </w:p>
          <w:p w:rsidR="00115316" w:rsidRDefault="00D93A5B" w:rsidP="00D93A5B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0F33CF">
              <w:rPr>
                <w:b/>
                <w:i w:val="0"/>
                <w:iCs/>
                <w:sz w:val="20"/>
                <w:lang w:val="bg-BG"/>
              </w:rPr>
              <w:lastRenderedPageBreak/>
              <w:t>Член на екипа на проект „Правоотношения и статут на лицата в съдебната власт в условията на дигитализация“</w:t>
            </w:r>
            <w:r w:rsidRPr="00D93A5B">
              <w:rPr>
                <w:i w:val="0"/>
                <w:iCs/>
                <w:sz w:val="20"/>
                <w:lang w:val="bg-BG"/>
              </w:rPr>
              <w:t xml:space="preserve"> – НПИ 57/2022</w:t>
            </w:r>
            <w:r>
              <w:rPr>
                <w:i w:val="0"/>
                <w:iCs/>
                <w:sz w:val="20"/>
                <w:lang w:val="bg-BG"/>
              </w:rPr>
              <w:t xml:space="preserve"> </w:t>
            </w:r>
            <w:r w:rsidRPr="00D93A5B">
              <w:rPr>
                <w:i w:val="0"/>
                <w:iCs/>
                <w:sz w:val="20"/>
                <w:lang w:val="bg-BG"/>
              </w:rPr>
              <w:t>г.</w:t>
            </w:r>
            <w:r>
              <w:rPr>
                <w:i w:val="0"/>
                <w:iCs/>
                <w:sz w:val="20"/>
                <w:lang w:val="bg-BG"/>
              </w:rPr>
              <w:t xml:space="preserve"> </w:t>
            </w:r>
            <w:r w:rsidR="004460E0">
              <w:rPr>
                <w:i w:val="0"/>
                <w:iCs/>
                <w:sz w:val="20"/>
                <w:lang w:val="bg-BG"/>
              </w:rPr>
              <w:t>–</w:t>
            </w:r>
            <w:r>
              <w:rPr>
                <w:i w:val="0"/>
                <w:iCs/>
                <w:sz w:val="20"/>
                <w:lang w:val="bg-BG"/>
              </w:rPr>
              <w:t xml:space="preserve">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неприключил</w:t>
            </w:r>
            <w:proofErr w:type="spellEnd"/>
          </w:p>
          <w:p w:rsidR="004460E0" w:rsidRPr="004460E0" w:rsidRDefault="004460E0" w:rsidP="00D93A5B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/>
                <w:sz w:val="20"/>
                <w:lang w:val="bg-BG"/>
              </w:rPr>
            </w:pPr>
            <w:r w:rsidRPr="004460E0">
              <w:rPr>
                <w:b/>
                <w:i w:val="0"/>
                <w:iCs/>
                <w:sz w:val="20"/>
                <w:lang w:val="bg-BG"/>
              </w:rPr>
              <w:t>Ръководител проект Национална научна конференция Правото и бизнесът в съвременното общество</w:t>
            </w:r>
            <w:r>
              <w:rPr>
                <w:b/>
                <w:i w:val="0"/>
                <w:iCs/>
                <w:sz w:val="20"/>
                <w:lang w:val="bg-BG"/>
              </w:rPr>
              <w:t xml:space="preserve"> - </w:t>
            </w:r>
            <w:r w:rsidRPr="004460E0">
              <w:rPr>
                <w:b/>
                <w:i w:val="0"/>
                <w:iCs/>
                <w:sz w:val="20"/>
                <w:lang w:val="bg-BG"/>
              </w:rPr>
              <w:t xml:space="preserve"> НПФ -КС 24-01 </w:t>
            </w:r>
            <w:r w:rsidRPr="004460E0">
              <w:rPr>
                <w:b/>
                <w:i w:val="0"/>
                <w:iCs/>
                <w:sz w:val="20"/>
              </w:rPr>
              <w:t>LBCS</w:t>
            </w:r>
            <w:r>
              <w:rPr>
                <w:b/>
                <w:i w:val="0"/>
                <w:iCs/>
                <w:sz w:val="20"/>
                <w:lang w:val="bg-BG"/>
              </w:rPr>
              <w:t>/2-24 г.</w:t>
            </w: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D07E01">
            <w:pPr>
              <w:pStyle w:val="OiaeaeiYiio2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4649E5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15316" w:rsidRPr="002B2344" w:rsidTr="0048411B">
        <w:tc>
          <w:tcPr>
            <w:tcW w:w="2552" w:type="dxa"/>
          </w:tcPr>
          <w:p w:rsidR="00115316" w:rsidRPr="00956769" w:rsidRDefault="00956769" w:rsidP="004649E5">
            <w:pPr>
              <w:pStyle w:val="OiaeaeiYiio2"/>
              <w:widowControl/>
              <w:spacing w:before="20" w:after="20"/>
              <w:rPr>
                <w:bCs/>
                <w:sz w:val="20"/>
                <w:lang w:val="bg-BG"/>
              </w:rPr>
            </w:pPr>
            <w:r w:rsidRPr="00956769">
              <w:rPr>
                <w:bCs/>
                <w:sz w:val="20"/>
                <w:lang w:val="bg-BG"/>
              </w:rPr>
              <w:t>Разработени учебни програми</w:t>
            </w:r>
            <w:r>
              <w:rPr>
                <w:rStyle w:val="FootnoteReference"/>
                <w:bCs/>
                <w:sz w:val="20"/>
                <w:lang w:val="bg-BG"/>
              </w:rPr>
              <w:footnoteReference w:id="6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15316" w:rsidRPr="009839B9" w:rsidRDefault="00115316" w:rsidP="004649E5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15316" w:rsidRDefault="005C2ACE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5C2ACE">
              <w:rPr>
                <w:b/>
                <w:i w:val="0"/>
                <w:iCs/>
                <w:sz w:val="20"/>
                <w:lang w:val="bg-BG"/>
              </w:rPr>
              <w:t>Основи на правото</w:t>
            </w:r>
            <w:r>
              <w:rPr>
                <w:i w:val="0"/>
                <w:iCs/>
                <w:sz w:val="20"/>
                <w:lang w:val="bg-BG"/>
              </w:rPr>
              <w:t xml:space="preserve"> – 1 к.,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>
              <w:rPr>
                <w:i w:val="0"/>
                <w:iCs/>
                <w:sz w:val="20"/>
                <w:lang w:val="bg-BG"/>
              </w:rPr>
              <w:t>Д.Димитрова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>, ИУ-Варна, всички специалности, ОКС Бакалавър, май 2024 г.</w:t>
            </w:r>
          </w:p>
          <w:p w:rsidR="00082928" w:rsidRDefault="00082928" w:rsidP="004649E5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082928">
              <w:rPr>
                <w:b/>
                <w:i w:val="0"/>
                <w:iCs/>
                <w:sz w:val="20"/>
                <w:lang w:val="bg-BG"/>
              </w:rPr>
              <w:t>Основи на правото</w:t>
            </w:r>
            <w:r w:rsidRPr="00082928">
              <w:rPr>
                <w:i w:val="0"/>
                <w:iCs/>
                <w:sz w:val="20"/>
                <w:lang w:val="bg-BG"/>
              </w:rPr>
              <w:t xml:space="preserve"> – 1 к., </w:t>
            </w:r>
            <w:proofErr w:type="spellStart"/>
            <w:r w:rsidRPr="00082928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082928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082928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082928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082928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082928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082928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082928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082928">
              <w:rPr>
                <w:i w:val="0"/>
                <w:iCs/>
                <w:sz w:val="20"/>
                <w:lang w:val="bg-BG"/>
              </w:rPr>
              <w:t>Д.Димитрова</w:t>
            </w:r>
            <w:proofErr w:type="spellEnd"/>
            <w:r w:rsidRPr="00082928">
              <w:rPr>
                <w:i w:val="0"/>
                <w:iCs/>
                <w:sz w:val="20"/>
                <w:lang w:val="bg-BG"/>
              </w:rPr>
              <w:t>, ИУ-Варна, всички специалности</w:t>
            </w:r>
            <w:r>
              <w:rPr>
                <w:i w:val="0"/>
                <w:iCs/>
                <w:sz w:val="20"/>
                <w:lang w:val="bg-BG"/>
              </w:rPr>
              <w:t xml:space="preserve"> -ДО</w:t>
            </w:r>
            <w:r w:rsidRPr="00082928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P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A14B2">
              <w:rPr>
                <w:b/>
                <w:i w:val="0"/>
                <w:iCs/>
                <w:sz w:val="20"/>
                <w:lang w:val="bg-BG"/>
              </w:rPr>
              <w:t>Трудово право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- </w:t>
            </w:r>
            <w:r w:rsidR="00FA14B2">
              <w:rPr>
                <w:i w:val="0"/>
                <w:iCs/>
                <w:sz w:val="20"/>
                <w:lang w:val="bg-BG"/>
              </w:rPr>
              <w:t>5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A14B2">
              <w:rPr>
                <w:i w:val="0"/>
                <w:iCs/>
                <w:sz w:val="20"/>
                <w:lang w:val="bg-BG"/>
              </w:rPr>
              <w:t xml:space="preserve">МЧР, 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ОКС </w:t>
            </w:r>
            <w:r w:rsidR="00FA14B2">
              <w:rPr>
                <w:i w:val="0"/>
                <w:iCs/>
                <w:sz w:val="20"/>
                <w:lang w:val="bg-BG"/>
              </w:rPr>
              <w:t>Магистър</w:t>
            </w:r>
            <w:r w:rsidRPr="005C2ACE">
              <w:rPr>
                <w:i w:val="0"/>
                <w:iCs/>
                <w:sz w:val="20"/>
                <w:lang w:val="bg-BG"/>
              </w:rPr>
              <w:t>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Pr="00FA14B2">
              <w:rPr>
                <w:b/>
                <w:i w:val="0"/>
                <w:iCs/>
                <w:sz w:val="20"/>
                <w:lang w:val="bg-BG"/>
              </w:rPr>
              <w:t>Трудово и осигурително право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–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="00FA14B2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В.Владова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 -Иванова, 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ИУ-Варна, </w:t>
            </w:r>
            <w:r w:rsidR="00FA14B2">
              <w:rPr>
                <w:i w:val="0"/>
                <w:iCs/>
                <w:sz w:val="20"/>
                <w:lang w:val="bg-BG"/>
              </w:rPr>
              <w:t>СФ,СО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Трудово и осигурително право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–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="00F856D0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В.Влад</w:t>
            </w:r>
            <w:r w:rsidR="000D5F88">
              <w:rPr>
                <w:i w:val="0"/>
                <w:iCs/>
                <w:sz w:val="20"/>
                <w:lang w:val="bg-BG"/>
              </w:rPr>
              <w:t>о</w:t>
            </w:r>
            <w:r w:rsidR="00F856D0">
              <w:rPr>
                <w:i w:val="0"/>
                <w:iCs/>
                <w:sz w:val="20"/>
                <w:lang w:val="bg-BG"/>
              </w:rPr>
              <w:t>ва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 -Иванова, 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ИУ-Варна, </w:t>
            </w:r>
            <w:r w:rsidR="00F856D0">
              <w:rPr>
                <w:i w:val="0"/>
                <w:iCs/>
                <w:sz w:val="20"/>
                <w:lang w:val="bg-BG"/>
              </w:rPr>
              <w:t xml:space="preserve">СО -ДО, </w:t>
            </w:r>
            <w:r w:rsidRPr="005C2ACE">
              <w:rPr>
                <w:i w:val="0"/>
                <w:iCs/>
                <w:sz w:val="20"/>
                <w:lang w:val="bg-BG"/>
              </w:rPr>
              <w:t>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Основи на публичното право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–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="00F856D0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Д.Димитрова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856D0">
              <w:rPr>
                <w:i w:val="0"/>
                <w:iCs/>
                <w:sz w:val="20"/>
                <w:lang w:val="bg-BG"/>
              </w:rPr>
              <w:t>ПА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Семейно и наследствено право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–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="00F856D0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Ж.Матеева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856D0">
              <w:rPr>
                <w:i w:val="0"/>
                <w:iCs/>
                <w:sz w:val="20"/>
                <w:lang w:val="bg-BG"/>
              </w:rPr>
              <w:t>СА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Гражданско право и процес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–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="00F856D0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Ж.Матеева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856D0">
              <w:rPr>
                <w:i w:val="0"/>
                <w:iCs/>
                <w:sz w:val="20"/>
                <w:lang w:val="bg-BG"/>
              </w:rPr>
              <w:t>СА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Гражданско състояние на лицата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>–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</w:t>
            </w:r>
            <w:r w:rsidR="00F856D0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>,</w:t>
            </w:r>
            <w:r w:rsidR="00F856D0">
              <w:rPr>
                <w:i w:val="0"/>
                <w:iCs/>
                <w:sz w:val="20"/>
                <w:lang w:val="bg-BG"/>
              </w:rPr>
              <w:t xml:space="preserve">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Ж.Матеева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856D0">
              <w:rPr>
                <w:i w:val="0"/>
                <w:iCs/>
                <w:sz w:val="20"/>
                <w:lang w:val="bg-BG"/>
              </w:rPr>
              <w:t>ПА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Наказателно право и процес</w:t>
            </w:r>
            <w:r w:rsidR="00F856D0">
              <w:rPr>
                <w:b/>
                <w:i w:val="0"/>
                <w:iCs/>
                <w:sz w:val="20"/>
                <w:lang w:val="bg-BG"/>
              </w:rPr>
              <w:t xml:space="preserve"> </w:t>
            </w:r>
            <w:r>
              <w:rPr>
                <w:i w:val="0"/>
                <w:iCs/>
                <w:sz w:val="20"/>
                <w:lang w:val="bg-BG"/>
              </w:rPr>
              <w:t xml:space="preserve">- </w:t>
            </w:r>
            <w:r w:rsidR="00F856D0">
              <w:rPr>
                <w:i w:val="0"/>
                <w:iCs/>
                <w:sz w:val="20"/>
                <w:lang w:val="bg-BG"/>
              </w:rPr>
              <w:t>3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>
              <w:rPr>
                <w:i w:val="0"/>
                <w:iCs/>
                <w:sz w:val="20"/>
                <w:lang w:val="bg-BG"/>
              </w:rPr>
              <w:t>гл.ас.</w:t>
            </w:r>
            <w:r w:rsidRPr="005C2ACE">
              <w:rPr>
                <w:i w:val="0"/>
                <w:iCs/>
                <w:sz w:val="20"/>
                <w:lang w:val="bg-BG"/>
              </w:rPr>
              <w:t>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Д.Димитрова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856D0">
              <w:rPr>
                <w:i w:val="0"/>
                <w:iCs/>
                <w:sz w:val="20"/>
                <w:lang w:val="bg-BG"/>
              </w:rPr>
              <w:t>СА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proofErr w:type="spellStart"/>
            <w:r w:rsidRPr="00F856D0">
              <w:rPr>
                <w:b/>
                <w:i w:val="0"/>
                <w:iCs/>
                <w:sz w:val="20"/>
                <w:lang w:val="bg-BG"/>
              </w:rPr>
              <w:t>Спецсеминар</w:t>
            </w:r>
            <w:proofErr w:type="spellEnd"/>
            <w:r>
              <w:rPr>
                <w:i w:val="0"/>
                <w:iCs/>
                <w:sz w:val="20"/>
                <w:lang w:val="bg-BG"/>
              </w:rPr>
              <w:t xml:space="preserve"> - </w:t>
            </w:r>
            <w:r w:rsidR="00F856D0">
              <w:rPr>
                <w:i w:val="0"/>
                <w:iCs/>
                <w:sz w:val="20"/>
                <w:lang w:val="bg-BG"/>
              </w:rPr>
              <w:t>4</w:t>
            </w:r>
            <w:r w:rsidRPr="005C2ACE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5C2ACE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5C2ACE">
              <w:rPr>
                <w:i w:val="0"/>
                <w:iCs/>
                <w:sz w:val="20"/>
                <w:lang w:val="bg-BG"/>
              </w:rPr>
              <w:t xml:space="preserve">, ИУ-Варна, </w:t>
            </w:r>
            <w:r w:rsidR="00F856D0">
              <w:rPr>
                <w:i w:val="0"/>
                <w:iCs/>
                <w:sz w:val="20"/>
                <w:lang w:val="bg-BG"/>
              </w:rPr>
              <w:t>СА</w:t>
            </w:r>
            <w:r w:rsidRPr="005C2ACE">
              <w:rPr>
                <w:i w:val="0"/>
                <w:iCs/>
                <w:sz w:val="20"/>
                <w:lang w:val="bg-BG"/>
              </w:rPr>
              <w:t>, ОКС Бакалавър, май 2024 г.</w:t>
            </w:r>
          </w:p>
          <w:p w:rsidR="005C2ACE" w:rsidRDefault="005C2ACE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F856D0">
              <w:rPr>
                <w:b/>
                <w:i w:val="0"/>
                <w:iCs/>
                <w:sz w:val="20"/>
                <w:lang w:val="bg-BG"/>
              </w:rPr>
              <w:t>Застрахователни сделки</w:t>
            </w:r>
            <w:r>
              <w:rPr>
                <w:i w:val="0"/>
                <w:iCs/>
                <w:sz w:val="20"/>
                <w:lang w:val="bg-BG"/>
              </w:rPr>
              <w:t xml:space="preserve"> - </w:t>
            </w:r>
            <w:r w:rsidR="00F856D0" w:rsidRPr="00F856D0">
              <w:rPr>
                <w:i w:val="0"/>
                <w:iCs/>
                <w:sz w:val="20"/>
                <w:lang w:val="bg-BG"/>
              </w:rPr>
              <w:t xml:space="preserve">3 к., </w:t>
            </w:r>
            <w:proofErr w:type="spellStart"/>
            <w:r w:rsidR="00F856D0" w:rsidRPr="00F856D0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="00F856D0" w:rsidRPr="00F856D0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 w:rsidRPr="00F856D0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="00F856D0" w:rsidRP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 w:rsidRPr="00F856D0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="00F856D0" w:rsidRPr="00F856D0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="00F856D0" w:rsidRPr="00F856D0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="00F856D0" w:rsidRPr="00F856D0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="00F856D0" w:rsidRPr="00F856D0">
              <w:rPr>
                <w:i w:val="0"/>
                <w:iCs/>
                <w:sz w:val="20"/>
                <w:lang w:val="bg-BG"/>
              </w:rPr>
              <w:t>В.Владова</w:t>
            </w:r>
            <w:proofErr w:type="spellEnd"/>
            <w:r w:rsidR="00F856D0" w:rsidRPr="00F856D0">
              <w:rPr>
                <w:i w:val="0"/>
                <w:iCs/>
                <w:sz w:val="20"/>
                <w:lang w:val="bg-BG"/>
              </w:rPr>
              <w:t xml:space="preserve"> -</w:t>
            </w:r>
            <w:r w:rsidR="00082928">
              <w:rPr>
                <w:i w:val="0"/>
                <w:iCs/>
                <w:sz w:val="20"/>
                <w:lang w:val="bg-BG"/>
              </w:rPr>
              <w:t xml:space="preserve"> </w:t>
            </w:r>
            <w:r w:rsidR="00F856D0" w:rsidRPr="00F856D0">
              <w:rPr>
                <w:i w:val="0"/>
                <w:iCs/>
                <w:sz w:val="20"/>
                <w:lang w:val="bg-BG"/>
              </w:rPr>
              <w:t xml:space="preserve">Иванова, ИУ-Варна, </w:t>
            </w:r>
            <w:r w:rsidR="00F856D0">
              <w:rPr>
                <w:i w:val="0"/>
                <w:iCs/>
                <w:sz w:val="20"/>
                <w:lang w:val="bg-BG"/>
              </w:rPr>
              <w:t>Финанси,</w:t>
            </w:r>
            <w:r w:rsidR="00F856D0" w:rsidRPr="00F856D0">
              <w:rPr>
                <w:i w:val="0"/>
                <w:iCs/>
                <w:sz w:val="20"/>
                <w:lang w:val="bg-BG"/>
              </w:rPr>
              <w:t xml:space="preserve"> ОКС Бакалавър, май 2024 г</w:t>
            </w:r>
          </w:p>
          <w:p w:rsidR="00862762" w:rsidRPr="00985EAD" w:rsidRDefault="00862762" w:rsidP="005C2ACE">
            <w:pPr>
              <w:pStyle w:val="OiaeaeiYiio2"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  <w:r w:rsidRPr="00862762">
              <w:rPr>
                <w:b/>
                <w:i w:val="0"/>
                <w:iCs/>
                <w:sz w:val="20"/>
                <w:lang w:val="bg-BG"/>
              </w:rPr>
              <w:t>Медиация и извънсъдебни спорове</w:t>
            </w:r>
            <w:r>
              <w:rPr>
                <w:i w:val="0"/>
                <w:iCs/>
                <w:sz w:val="20"/>
                <w:lang w:val="bg-BG"/>
              </w:rPr>
              <w:t xml:space="preserve"> - 4</w:t>
            </w:r>
            <w:r w:rsidRPr="00862762">
              <w:rPr>
                <w:i w:val="0"/>
                <w:iCs/>
                <w:sz w:val="20"/>
                <w:lang w:val="bg-BG"/>
              </w:rPr>
              <w:t xml:space="preserve"> к., </w:t>
            </w:r>
            <w:proofErr w:type="spellStart"/>
            <w:r w:rsidRPr="00862762">
              <w:rPr>
                <w:i w:val="0"/>
                <w:iCs/>
                <w:sz w:val="20"/>
                <w:lang w:val="bg-BG"/>
              </w:rPr>
              <w:t>проф.А.Андреева</w:t>
            </w:r>
            <w:proofErr w:type="spellEnd"/>
            <w:r w:rsidRPr="00862762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862762">
              <w:rPr>
                <w:i w:val="0"/>
                <w:iCs/>
                <w:sz w:val="20"/>
                <w:lang w:val="bg-BG"/>
              </w:rPr>
              <w:t>доц.д</w:t>
            </w:r>
            <w:proofErr w:type="spellEnd"/>
            <w:r w:rsidRPr="00862762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862762">
              <w:rPr>
                <w:i w:val="0"/>
                <w:iCs/>
                <w:sz w:val="20"/>
                <w:lang w:val="bg-BG"/>
              </w:rPr>
              <w:t>Г.Йолова</w:t>
            </w:r>
            <w:proofErr w:type="spellEnd"/>
            <w:r w:rsidRPr="00862762">
              <w:rPr>
                <w:i w:val="0"/>
                <w:iCs/>
                <w:sz w:val="20"/>
                <w:lang w:val="bg-BG"/>
              </w:rPr>
              <w:t xml:space="preserve">, </w:t>
            </w:r>
            <w:proofErr w:type="spellStart"/>
            <w:r w:rsidRPr="00862762">
              <w:rPr>
                <w:i w:val="0"/>
                <w:iCs/>
                <w:sz w:val="20"/>
                <w:lang w:val="bg-BG"/>
              </w:rPr>
              <w:t>гл.ас.д</w:t>
            </w:r>
            <w:proofErr w:type="spellEnd"/>
            <w:r w:rsidRPr="00862762">
              <w:rPr>
                <w:i w:val="0"/>
                <w:iCs/>
                <w:sz w:val="20"/>
                <w:lang w:val="bg-BG"/>
              </w:rPr>
              <w:t xml:space="preserve">-р </w:t>
            </w:r>
            <w:proofErr w:type="spellStart"/>
            <w:r w:rsidRPr="00862762">
              <w:rPr>
                <w:i w:val="0"/>
                <w:iCs/>
                <w:sz w:val="20"/>
                <w:lang w:val="bg-BG"/>
              </w:rPr>
              <w:t>Д.Димитрова</w:t>
            </w:r>
            <w:proofErr w:type="spellEnd"/>
            <w:r w:rsidRPr="00862762">
              <w:rPr>
                <w:i w:val="0"/>
                <w:iCs/>
                <w:sz w:val="20"/>
                <w:lang w:val="bg-BG"/>
              </w:rPr>
              <w:t>, ИУ-Варна, СА, ОКС Бакалавър, май 2024 г.</w:t>
            </w:r>
          </w:p>
        </w:tc>
      </w:tr>
      <w:tr w:rsidR="001A1874" w:rsidRPr="00985EAD">
        <w:trPr>
          <w:gridAfter w:val="1"/>
          <w:wAfter w:w="7371" w:type="dxa"/>
        </w:trPr>
        <w:tc>
          <w:tcPr>
            <w:tcW w:w="2552" w:type="dxa"/>
            <w:tcBorders>
              <w:bottom w:val="single" w:sz="4" w:space="0" w:color="auto"/>
            </w:tcBorders>
          </w:tcPr>
          <w:p w:rsidR="001A1874" w:rsidRPr="009839B9" w:rsidRDefault="008741F7">
            <w:pPr>
              <w:pStyle w:val="OiaeaeiYiio2"/>
              <w:spacing w:before="240" w:after="20"/>
              <w:rPr>
                <w:b/>
                <w:i w:val="0"/>
                <w:smallCaps/>
                <w:sz w:val="24"/>
              </w:rPr>
            </w:pPr>
            <w:r>
              <w:rPr>
                <w:b/>
                <w:i w:val="0"/>
                <w:smallCaps/>
                <w:sz w:val="24"/>
                <w:lang w:val="bg-BG"/>
              </w:rPr>
              <w:t>Изобретения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1874" w:rsidRPr="009839B9" w:rsidRDefault="001A1874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1A1874" w:rsidRPr="002B2344" w:rsidTr="008741F7">
        <w:tc>
          <w:tcPr>
            <w:tcW w:w="2552" w:type="dxa"/>
            <w:tcBorders>
              <w:top w:val="single" w:sz="4" w:space="0" w:color="auto"/>
            </w:tcBorders>
          </w:tcPr>
          <w:p w:rsidR="001A1874" w:rsidRPr="008741F7" w:rsidRDefault="001A18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 w:val="0"/>
                <w:lang w:val="bg-BG"/>
              </w:rPr>
            </w:pPr>
            <w:r w:rsidRPr="008741F7">
              <w:rPr>
                <w:bCs/>
                <w:lang w:val="bg-BG"/>
              </w:rPr>
              <w:tab/>
            </w:r>
            <w:r w:rsidR="008741F7" w:rsidRPr="008741F7">
              <w:rPr>
                <w:bCs/>
                <w:lang w:val="bg-BG"/>
              </w:rPr>
              <w:t>Софтуерни п</w:t>
            </w:r>
            <w:r w:rsidRPr="008741F7">
              <w:rPr>
                <w:bCs/>
                <w:lang w:val="bg-BG"/>
              </w:rPr>
              <w:t>родукти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1A1874" w:rsidRPr="009839B9" w:rsidRDefault="001A1874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1A1874" w:rsidRPr="00985EAD" w:rsidRDefault="001A1874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</w:tc>
      </w:tr>
      <w:tr w:rsidR="008741F7" w:rsidRPr="00985EAD" w:rsidTr="008741F7">
        <w:trPr>
          <w:gridAfter w:val="1"/>
          <w:wAfter w:w="7371" w:type="dxa"/>
        </w:trPr>
        <w:tc>
          <w:tcPr>
            <w:tcW w:w="2552" w:type="dxa"/>
          </w:tcPr>
          <w:p w:rsidR="008741F7" w:rsidRPr="008741F7" w:rsidRDefault="008741F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</w:tcPr>
          <w:p w:rsidR="008741F7" w:rsidRPr="008741F7" w:rsidRDefault="008741F7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1A1874" w:rsidRPr="002B2344">
        <w:tc>
          <w:tcPr>
            <w:tcW w:w="2552" w:type="dxa"/>
          </w:tcPr>
          <w:p w:rsidR="001A1874" w:rsidRPr="00982E3F" w:rsidRDefault="003E140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i/>
                <w:iCs/>
                <w:lang w:val="bg-BG"/>
              </w:rPr>
            </w:pPr>
            <w:r>
              <w:rPr>
                <w:bCs/>
                <w:i/>
                <w:iCs/>
                <w:lang w:val="bg-BG"/>
              </w:rPr>
              <w:t>Патенти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1874" w:rsidRPr="009839B9" w:rsidRDefault="001A1874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A1874" w:rsidRPr="00985EAD" w:rsidRDefault="001A1874">
            <w:pPr>
              <w:rPr>
                <w:iCs/>
                <w:sz w:val="20"/>
                <w:szCs w:val="20"/>
                <w:lang w:val="bg-BG"/>
              </w:rPr>
            </w:pPr>
          </w:p>
        </w:tc>
      </w:tr>
      <w:tr w:rsidR="001A1874" w:rsidRPr="00985EAD">
        <w:trPr>
          <w:gridAfter w:val="1"/>
          <w:wAfter w:w="7371" w:type="dxa"/>
        </w:trPr>
        <w:tc>
          <w:tcPr>
            <w:tcW w:w="2552" w:type="dxa"/>
          </w:tcPr>
          <w:p w:rsidR="001A1874" w:rsidRPr="00982E3F" w:rsidRDefault="001A1874">
            <w:pPr>
              <w:pStyle w:val="Aeeaoaeaa1"/>
              <w:widowControl/>
              <w:rPr>
                <w:b w:val="0"/>
                <w:i/>
                <w:i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1874" w:rsidRPr="00982E3F" w:rsidRDefault="001A1874">
            <w:pPr>
              <w:pStyle w:val="Aaoeeu"/>
              <w:widowControl/>
              <w:spacing w:before="20" w:after="20"/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1A1874" w:rsidRPr="002B2344">
        <w:tc>
          <w:tcPr>
            <w:tcW w:w="2552" w:type="dxa"/>
          </w:tcPr>
          <w:p w:rsidR="001A1874" w:rsidRPr="00982E3F" w:rsidRDefault="001A1874">
            <w:pPr>
              <w:pStyle w:val="OiaeaeiYiio2"/>
              <w:rPr>
                <w:bCs/>
                <w:smallCaps/>
                <w:sz w:val="20"/>
                <w:lang w:val="bg-BG"/>
              </w:rPr>
            </w:pPr>
            <w:r w:rsidRPr="00982E3F">
              <w:rPr>
                <w:bCs/>
                <w:sz w:val="20"/>
                <w:lang w:val="bg-BG"/>
              </w:rPr>
              <w:tab/>
            </w:r>
            <w:r w:rsidR="003E1401">
              <w:rPr>
                <w:bCs/>
                <w:sz w:val="20"/>
                <w:lang w:val="bg-BG"/>
              </w:rPr>
              <w:t>Технологични разработки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1874" w:rsidRPr="00982E3F" w:rsidRDefault="001A1874">
            <w:pPr>
              <w:pStyle w:val="Aaoeeu"/>
              <w:widowControl/>
              <w:spacing w:before="20" w:after="20"/>
              <w:rPr>
                <w:bCs/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1A1874" w:rsidRPr="00985EAD" w:rsidRDefault="001A1874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0971C1" w:rsidRPr="00985EAD" w:rsidTr="0048411B">
        <w:trPr>
          <w:gridAfter w:val="1"/>
          <w:wAfter w:w="7371" w:type="dxa"/>
        </w:trPr>
        <w:tc>
          <w:tcPr>
            <w:tcW w:w="2552" w:type="dxa"/>
            <w:tcBorders>
              <w:bottom w:val="single" w:sz="4" w:space="0" w:color="auto"/>
            </w:tcBorders>
          </w:tcPr>
          <w:p w:rsidR="000971C1" w:rsidRPr="009839B9" w:rsidRDefault="000971C1" w:rsidP="0048411B">
            <w:pPr>
              <w:pStyle w:val="OiaeaeiYiio2"/>
              <w:spacing w:before="240" w:after="20"/>
              <w:rPr>
                <w:b/>
                <w:i w:val="0"/>
                <w:smallCaps/>
                <w:sz w:val="24"/>
              </w:rPr>
            </w:pPr>
            <w:r w:rsidRPr="009839B9">
              <w:rPr>
                <w:b/>
                <w:i w:val="0"/>
                <w:smallCaps/>
                <w:sz w:val="24"/>
                <w:lang w:val="bg-BG"/>
              </w:rPr>
              <w:t>Стипендии, специализации, обучения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971C1" w:rsidRPr="009839B9" w:rsidRDefault="000971C1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1628DC" w:rsidRDefault="00982E3F" w:rsidP="001628DC">
            <w:pPr>
              <w:pStyle w:val="Aeeaoaeaa2"/>
              <w:tabs>
                <w:tab w:val="left" w:pos="-1418"/>
              </w:tabs>
              <w:spacing w:before="20" w:after="20"/>
              <w:ind w:right="33"/>
              <w:rPr>
                <w:bCs/>
                <w:lang w:val="bg-BG"/>
              </w:rPr>
            </w:pPr>
            <w:r w:rsidRPr="009839B9">
              <w:rPr>
                <w:b/>
                <w:lang w:val="bg-BG"/>
              </w:rPr>
              <w:lastRenderedPageBreak/>
              <w:tab/>
            </w:r>
            <w:r w:rsidRPr="009839B9">
              <w:rPr>
                <w:bCs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eeaoaeaa2"/>
              <w:tabs>
                <w:tab w:val="left" w:pos="-1418"/>
              </w:tabs>
              <w:spacing w:before="20" w:after="20"/>
              <w:ind w:right="33"/>
              <w:rPr>
                <w:bCs/>
                <w:lang w:val="bg-BG"/>
              </w:rPr>
            </w:pPr>
            <w:r w:rsidRPr="001628DC">
              <w:rPr>
                <w:bCs/>
                <w:lang w:val="bg-BG"/>
              </w:rPr>
              <w:t>Организация</w:t>
            </w:r>
          </w:p>
          <w:p w:rsidR="00982E3F" w:rsidRDefault="001628DC" w:rsidP="001628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lang w:val="bg-BG"/>
              </w:rPr>
            </w:pPr>
            <w:r w:rsidRPr="001628DC">
              <w:rPr>
                <w:bCs/>
                <w:lang w:val="bg-BG"/>
              </w:rPr>
              <w:t>Значение</w:t>
            </w:r>
          </w:p>
          <w:p w:rsidR="001628DC" w:rsidRDefault="001628DC" w:rsidP="001628DC">
            <w:pPr>
              <w:pStyle w:val="Aaoeeu"/>
              <w:rPr>
                <w:lang w:val="bg-BG"/>
              </w:rPr>
            </w:pPr>
          </w:p>
          <w:p w:rsidR="001628DC" w:rsidRDefault="001628DC" w:rsidP="001628DC">
            <w:pPr>
              <w:pStyle w:val="Aaoeeu"/>
              <w:rPr>
                <w:lang w:val="bg-BG"/>
              </w:rPr>
            </w:pP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Организация</w:t>
            </w:r>
          </w:p>
          <w:p w:rsid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Значение</w:t>
            </w:r>
          </w:p>
          <w:p w:rsidR="001628DC" w:rsidRDefault="001628DC" w:rsidP="001628DC">
            <w:pPr>
              <w:pStyle w:val="Aaoeeu"/>
              <w:jc w:val="right"/>
              <w:rPr>
                <w:lang w:val="bg-BG"/>
              </w:rPr>
            </w:pPr>
          </w:p>
          <w:p w:rsidR="001628DC" w:rsidRDefault="001628DC" w:rsidP="001628DC">
            <w:pPr>
              <w:pStyle w:val="Aaoeeu"/>
              <w:jc w:val="right"/>
              <w:rPr>
                <w:lang w:val="bg-BG"/>
              </w:rPr>
            </w:pP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Организация</w:t>
            </w:r>
          </w:p>
          <w:p w:rsid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Значение</w:t>
            </w:r>
          </w:p>
          <w:p w:rsidR="001628DC" w:rsidRDefault="001628DC" w:rsidP="001628DC">
            <w:pPr>
              <w:pStyle w:val="Aaoeeu"/>
              <w:jc w:val="right"/>
              <w:rPr>
                <w:lang w:val="bg-BG"/>
              </w:rPr>
            </w:pP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Организация</w:t>
            </w:r>
          </w:p>
          <w:p w:rsid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Значение</w:t>
            </w:r>
          </w:p>
          <w:p w:rsidR="001628DC" w:rsidRDefault="001628DC" w:rsidP="001628DC">
            <w:pPr>
              <w:pStyle w:val="Aaoeeu"/>
              <w:jc w:val="right"/>
              <w:rPr>
                <w:lang w:val="bg-BG"/>
              </w:rPr>
            </w:pP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Организация</w:t>
            </w:r>
          </w:p>
          <w:p w:rsid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Значение</w:t>
            </w:r>
          </w:p>
          <w:p w:rsidR="001628DC" w:rsidRDefault="001628DC" w:rsidP="001628DC">
            <w:pPr>
              <w:pStyle w:val="Aaoeeu"/>
              <w:jc w:val="right"/>
              <w:rPr>
                <w:lang w:val="bg-BG"/>
              </w:rPr>
            </w:pP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Организация</w:t>
            </w:r>
          </w:p>
          <w:p w:rsid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Значение</w:t>
            </w:r>
          </w:p>
          <w:p w:rsidR="001628DC" w:rsidRDefault="001628DC" w:rsidP="001628DC">
            <w:pPr>
              <w:pStyle w:val="Aaoeeu"/>
              <w:jc w:val="right"/>
              <w:rPr>
                <w:lang w:val="bg-BG"/>
              </w:rPr>
            </w:pP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Период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i/>
                <w:lang w:val="bg-BG"/>
              </w:rPr>
            </w:pPr>
            <w:r w:rsidRPr="001628DC">
              <w:rPr>
                <w:i/>
                <w:lang w:val="bg-BG"/>
              </w:rPr>
              <w:t>Организация</w:t>
            </w:r>
          </w:p>
          <w:p w:rsidR="001628DC" w:rsidRPr="001628DC" w:rsidRDefault="001628DC" w:rsidP="001628DC">
            <w:pPr>
              <w:pStyle w:val="Aaoeeu"/>
              <w:jc w:val="right"/>
              <w:rPr>
                <w:lang w:val="bg-BG"/>
              </w:rPr>
            </w:pPr>
            <w:r w:rsidRPr="001628DC">
              <w:rPr>
                <w:i/>
                <w:lang w:val="bg-BG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982E3F" w:rsidRPr="009839B9" w:rsidRDefault="00982E3F" w:rsidP="00982E3F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982E3F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>Участие в курс за обучение на вътрешни одитори съгласно Системи за управление на качеството, отговарящи на изискванията на стандарта ISO 9001, 2013 г.- сертификат № ВО /01070/13</w:t>
            </w: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 xml:space="preserve">Сертифициращо обучение за </w:t>
            </w:r>
            <w:proofErr w:type="spellStart"/>
            <w:r w:rsidRPr="001628DC">
              <w:rPr>
                <w:iCs/>
                <w:lang w:val="bg-BG"/>
              </w:rPr>
              <w:t>медиатори</w:t>
            </w:r>
            <w:proofErr w:type="spellEnd"/>
            <w:r w:rsidRPr="001628DC">
              <w:rPr>
                <w:iCs/>
                <w:lang w:val="bg-BG"/>
              </w:rPr>
              <w:t xml:space="preserve">, януари – февруари 2021 г. – сертификат </w:t>
            </w: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 xml:space="preserve">Откриване на знания и оценка на научните изследвания със </w:t>
            </w:r>
            <w:proofErr w:type="spellStart"/>
            <w:r w:rsidRPr="001628DC">
              <w:rPr>
                <w:iCs/>
                <w:lang w:val="bg-BG"/>
              </w:rPr>
              <w:t>Scopus</w:t>
            </w:r>
            <w:proofErr w:type="spellEnd"/>
            <w:r w:rsidRPr="001628DC">
              <w:rPr>
                <w:iCs/>
                <w:lang w:val="bg-BG"/>
              </w:rPr>
              <w:t xml:space="preserve">, </w:t>
            </w:r>
            <w:proofErr w:type="spellStart"/>
            <w:r w:rsidRPr="001628DC">
              <w:rPr>
                <w:iCs/>
                <w:lang w:val="bg-BG"/>
              </w:rPr>
              <w:t>ScienceDirect</w:t>
            </w:r>
            <w:proofErr w:type="spellEnd"/>
            <w:r w:rsidRPr="001628DC">
              <w:rPr>
                <w:iCs/>
                <w:lang w:val="bg-BG"/>
              </w:rPr>
              <w:t xml:space="preserve"> и </w:t>
            </w:r>
            <w:proofErr w:type="spellStart"/>
            <w:r w:rsidRPr="001628DC">
              <w:rPr>
                <w:iCs/>
                <w:lang w:val="bg-BG"/>
              </w:rPr>
              <w:t>Mendeley</w:t>
            </w:r>
            <w:proofErr w:type="spellEnd"/>
            <w:r w:rsidRPr="001628DC">
              <w:rPr>
                <w:iCs/>
                <w:lang w:val="bg-BG"/>
              </w:rPr>
              <w:t xml:space="preserve"> – семинар 19.04.2018 – сертификат</w:t>
            </w: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>Участие в обучение – Ефективната комуникация – средства за мотивацията в организацията ,18.06. 2019 г. – сертификат</w:t>
            </w: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 xml:space="preserve">Участие в </w:t>
            </w:r>
            <w:proofErr w:type="spellStart"/>
            <w:r w:rsidRPr="001628DC">
              <w:rPr>
                <w:iCs/>
                <w:lang w:val="bg-BG"/>
              </w:rPr>
              <w:t>уебинар</w:t>
            </w:r>
            <w:proofErr w:type="spellEnd"/>
            <w:r w:rsidRPr="001628DC">
              <w:rPr>
                <w:iCs/>
                <w:lang w:val="bg-BG"/>
              </w:rPr>
              <w:t xml:space="preserve"> </w:t>
            </w:r>
            <w:r>
              <w:rPr>
                <w:iCs/>
                <w:lang w:val="bg-BG"/>
              </w:rPr>
              <w:t>„</w:t>
            </w:r>
            <w:r w:rsidRPr="001628DC">
              <w:rPr>
                <w:iCs/>
                <w:lang w:val="bg-BG"/>
              </w:rPr>
              <w:t>Правен режим на електронните документи</w:t>
            </w:r>
            <w:r>
              <w:rPr>
                <w:iCs/>
                <w:lang w:val="bg-BG"/>
              </w:rPr>
              <w:t>“</w:t>
            </w:r>
            <w:r w:rsidRPr="001628DC">
              <w:rPr>
                <w:iCs/>
                <w:lang w:val="bg-BG"/>
              </w:rPr>
              <w:t>, 26.03.2021 г. – сертификат</w:t>
            </w: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 xml:space="preserve">Участие в обучение на тема Работа  с електронните ресурси на Библиотеката; Стратегии за търсене и управление на резултатите; Цитиране; Справки за включени публикации и цитирания в световните системи за индексиране </w:t>
            </w:r>
            <w:proofErr w:type="spellStart"/>
            <w:r w:rsidRPr="001628DC">
              <w:rPr>
                <w:iCs/>
                <w:lang w:val="bg-BG"/>
              </w:rPr>
              <w:t>Scopus</w:t>
            </w:r>
            <w:proofErr w:type="spellEnd"/>
            <w:r w:rsidRPr="001628DC">
              <w:rPr>
                <w:iCs/>
                <w:lang w:val="bg-BG"/>
              </w:rPr>
              <w:t xml:space="preserve"> и </w:t>
            </w:r>
            <w:proofErr w:type="spellStart"/>
            <w:r w:rsidRPr="001628DC">
              <w:rPr>
                <w:iCs/>
                <w:lang w:val="bg-BG"/>
              </w:rPr>
              <w:t>Web</w:t>
            </w:r>
            <w:proofErr w:type="spellEnd"/>
            <w:r w:rsidRPr="001628DC">
              <w:rPr>
                <w:iCs/>
                <w:lang w:val="bg-BG"/>
              </w:rPr>
              <w:t xml:space="preserve"> </w:t>
            </w:r>
            <w:proofErr w:type="spellStart"/>
            <w:r w:rsidRPr="001628DC">
              <w:rPr>
                <w:iCs/>
                <w:lang w:val="bg-BG"/>
              </w:rPr>
              <w:t>of</w:t>
            </w:r>
            <w:proofErr w:type="spellEnd"/>
            <w:r w:rsidRPr="001628DC">
              <w:rPr>
                <w:iCs/>
                <w:lang w:val="bg-BG"/>
              </w:rPr>
              <w:t xml:space="preserve"> Science; Профили и персонализация – ORCID“, 30.11.2022 г.</w:t>
            </w:r>
          </w:p>
          <w:p w:rsidR="001628DC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628DC" w:rsidRPr="00985EAD" w:rsidRDefault="001628DC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628DC">
              <w:rPr>
                <w:iCs/>
                <w:lang w:val="bg-BG"/>
              </w:rPr>
              <w:t>Участие в обучителен семинар на тема „Защита на личните данни – актуални въпроси на нормативната уредба“,  13.12.2022</w:t>
            </w: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i/>
                <w:iCs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39B9" w:rsidRDefault="00982E3F" w:rsidP="00982E3F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rPr>
                <w:iCs/>
                <w:sz w:val="20"/>
                <w:szCs w:val="2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Aeeaoaeaa1"/>
              <w:widowControl/>
              <w:rPr>
                <w:b w:val="0"/>
                <w:i/>
                <w:iCs/>
                <w:smallCaps/>
                <w:sz w:val="24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39B9" w:rsidRDefault="00982E3F" w:rsidP="00982E3F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Eaoaeaa"/>
              <w:rPr>
                <w:iCs/>
                <w:lang w:val="bg-BG"/>
              </w:rPr>
            </w:pPr>
          </w:p>
        </w:tc>
      </w:tr>
      <w:tr w:rsidR="00982E3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982E3F" w:rsidRPr="00982E3F" w:rsidRDefault="00982E3F" w:rsidP="00982E3F">
            <w:pPr>
              <w:pStyle w:val="Aeeaoaeaa1"/>
              <w:widowControl/>
              <w:rPr>
                <w:b w:val="0"/>
                <w:i/>
                <w:i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jc w:val="right"/>
              <w:rPr>
                <w:sz w:val="10"/>
                <w:szCs w:val="1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Cs/>
                <w:smallCap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bCs/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Cs/>
                <w:smallCap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bCs/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Cs/>
                <w:smallCap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bCs/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982E3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/>
                <w:i w:val="0"/>
                <w:smallCap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/>
                <w:smallCaps/>
                <w:sz w:val="24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/>
                <w:smallCaps/>
                <w:sz w:val="24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OiaeaeiYiio2"/>
              <w:rPr>
                <w:bCs/>
                <w:smallCaps/>
                <w:sz w:val="2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bCs/>
                <w:i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0"/>
                <w:lang w:val="bg-BG"/>
              </w:rPr>
            </w:pPr>
          </w:p>
        </w:tc>
      </w:tr>
      <w:tr w:rsidR="00982E3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982E3F" w:rsidRPr="009839B9" w:rsidRDefault="00982E3F" w:rsidP="0048411B">
            <w:pPr>
              <w:pStyle w:val="OiaeaeiYiio2"/>
              <w:spacing w:before="240"/>
              <w:rPr>
                <w:b/>
                <w:i w:val="0"/>
                <w:smallCaps/>
                <w:sz w:val="24"/>
                <w:lang w:val="bg-BG"/>
              </w:rPr>
            </w:pPr>
            <w:r w:rsidRPr="009839B9">
              <w:rPr>
                <w:b/>
                <w:i w:val="0"/>
                <w:smallCaps/>
                <w:sz w:val="24"/>
                <w:lang w:val="bg-BG"/>
              </w:rPr>
              <w:t>Членство в научни</w:t>
            </w:r>
            <w:r>
              <w:rPr>
                <w:b/>
                <w:i w:val="0"/>
                <w:smallCaps/>
                <w:sz w:val="24"/>
                <w:lang w:val="bg-BG"/>
              </w:rPr>
              <w:t xml:space="preserve"> организации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982E3F" w:rsidRPr="009839B9" w:rsidRDefault="00982E3F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982E3F" w:rsidRPr="0065366D" w:rsidRDefault="00982E3F" w:rsidP="00982E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lang w:val="bg-BG"/>
              </w:rPr>
            </w:pPr>
            <w:r w:rsidRPr="0065366D">
              <w:rPr>
                <w:bCs/>
                <w:iCs/>
                <w:lang w:val="bg-BG"/>
              </w:rPr>
              <w:t>Организация</w:t>
            </w: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rPr>
                <w:i/>
                <w:lang w:val="bg-BG"/>
              </w:rPr>
            </w:pPr>
          </w:p>
          <w:p w:rsidR="0065366D" w:rsidRPr="0065366D" w:rsidRDefault="0065366D" w:rsidP="0065366D">
            <w:pPr>
              <w:pStyle w:val="Aaoeeu"/>
              <w:jc w:val="right"/>
              <w:rPr>
                <w:i/>
                <w:lang w:val="bg-BG"/>
              </w:rPr>
            </w:pPr>
            <w:r w:rsidRPr="0065366D">
              <w:rPr>
                <w:i/>
                <w:lang w:val="bg-BG"/>
              </w:rPr>
              <w:t>Организация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bCs/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65366D" w:rsidRDefault="0065366D" w:rsidP="0065366D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65366D">
              <w:rPr>
                <w:iCs/>
                <w:lang w:val="bg-BG"/>
              </w:rPr>
              <w:t xml:space="preserve">Председател на секция </w:t>
            </w:r>
            <w:r w:rsidR="00E62BB8">
              <w:rPr>
                <w:iCs/>
                <w:lang w:val="bg-BG"/>
              </w:rPr>
              <w:t>„</w:t>
            </w:r>
            <w:r w:rsidRPr="0065366D">
              <w:rPr>
                <w:iCs/>
                <w:lang w:val="bg-BG"/>
              </w:rPr>
              <w:t>Социални и правни науки</w:t>
            </w:r>
            <w:r w:rsidR="00E62BB8">
              <w:rPr>
                <w:iCs/>
                <w:lang w:val="bg-BG"/>
              </w:rPr>
              <w:t>“</w:t>
            </w:r>
            <w:r w:rsidRPr="0065366D">
              <w:rPr>
                <w:iCs/>
                <w:lang w:val="bg-BG"/>
              </w:rPr>
              <w:t xml:space="preserve"> при Съюз на учените - Варна, 2013-2017,</w:t>
            </w:r>
          </w:p>
          <w:p w:rsidR="0065366D" w:rsidRPr="0065366D" w:rsidRDefault="0065366D" w:rsidP="0065366D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65366D">
              <w:rPr>
                <w:iCs/>
                <w:lang w:val="bg-BG"/>
              </w:rPr>
              <w:t xml:space="preserve">Председател на секция </w:t>
            </w:r>
            <w:r w:rsidR="00E62BB8">
              <w:rPr>
                <w:iCs/>
                <w:lang w:val="bg-BG"/>
              </w:rPr>
              <w:t>„</w:t>
            </w:r>
            <w:r w:rsidRPr="0065366D">
              <w:rPr>
                <w:iCs/>
                <w:lang w:val="bg-BG"/>
              </w:rPr>
              <w:t>Социални и правни науки</w:t>
            </w:r>
            <w:r w:rsidR="00E62BB8">
              <w:rPr>
                <w:iCs/>
                <w:lang w:val="bg-BG"/>
              </w:rPr>
              <w:t>“</w:t>
            </w:r>
            <w:r w:rsidRPr="0065366D">
              <w:rPr>
                <w:iCs/>
                <w:lang w:val="bg-BG"/>
              </w:rPr>
              <w:t xml:space="preserve"> при Съюз на учените - Варна 2017-2021</w:t>
            </w:r>
          </w:p>
          <w:p w:rsidR="0065366D" w:rsidRPr="0065366D" w:rsidRDefault="0065366D" w:rsidP="0065366D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65366D">
              <w:rPr>
                <w:iCs/>
                <w:lang w:val="bg-BG"/>
              </w:rPr>
              <w:t>Член на секция „Социални, стопански и правни науки“ към Съюза на учените –Варна</w:t>
            </w:r>
          </w:p>
          <w:p w:rsidR="0065366D" w:rsidRDefault="0065366D" w:rsidP="0065366D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65366D" w:rsidRDefault="0065366D" w:rsidP="0065366D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982E3F" w:rsidRPr="00985EAD" w:rsidRDefault="0065366D" w:rsidP="0065366D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65366D">
              <w:rPr>
                <w:iCs/>
                <w:lang w:val="bg-BG"/>
              </w:rPr>
              <w:t>Член на Българската асоциация по трудово право и обществено осигуряване.</w:t>
            </w: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982E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982E3F">
            <w:pPr>
              <w:pStyle w:val="Aaoeeu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bCs/>
                <w:i/>
                <w:iCs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2E3F" w:rsidRDefault="00982E3F" w:rsidP="00982E3F">
            <w:pPr>
              <w:pStyle w:val="Aaoeeu"/>
              <w:widowControl/>
              <w:spacing w:before="20" w:after="20"/>
              <w:rPr>
                <w:bCs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982E3F" w:rsidP="00982E3F">
            <w:pPr>
              <w:rPr>
                <w:iCs/>
                <w:sz w:val="20"/>
                <w:szCs w:val="20"/>
                <w:lang w:val="bg-BG"/>
              </w:rPr>
            </w:pPr>
          </w:p>
        </w:tc>
      </w:tr>
      <w:tr w:rsidR="006744B1" w:rsidRPr="00985EAD">
        <w:trPr>
          <w:gridAfter w:val="1"/>
          <w:wAfter w:w="7371" w:type="dxa"/>
        </w:trPr>
        <w:tc>
          <w:tcPr>
            <w:tcW w:w="2552" w:type="dxa"/>
          </w:tcPr>
          <w:p w:rsidR="006744B1" w:rsidRPr="009839B9" w:rsidRDefault="006744B1">
            <w:pPr>
              <w:pStyle w:val="OiaeaeiYiio2"/>
              <w:spacing w:before="240"/>
              <w:rPr>
                <w:b/>
                <w:i w:val="0"/>
                <w:smallCaps/>
                <w:sz w:val="24"/>
                <w:lang w:val="bg-BG"/>
              </w:rPr>
            </w:pPr>
            <w:r w:rsidRPr="009839B9">
              <w:rPr>
                <w:b/>
                <w:i w:val="0"/>
                <w:smallCaps/>
                <w:sz w:val="24"/>
                <w:lang w:val="bg-BG"/>
              </w:rPr>
              <w:lastRenderedPageBreak/>
              <w:t xml:space="preserve">Членство в </w:t>
            </w:r>
            <w:r>
              <w:rPr>
                <w:b/>
                <w:i w:val="0"/>
                <w:smallCaps/>
                <w:sz w:val="24"/>
                <w:lang w:val="bg-BG"/>
              </w:rPr>
              <w:t>редакционни колегии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6744B1" w:rsidRPr="009839B9" w:rsidRDefault="006744B1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6744B1" w:rsidRPr="002B2344" w:rsidTr="006744B1">
        <w:tc>
          <w:tcPr>
            <w:tcW w:w="2552" w:type="dxa"/>
            <w:tcBorders>
              <w:top w:val="single" w:sz="4" w:space="0" w:color="auto"/>
            </w:tcBorders>
          </w:tcPr>
          <w:p w:rsidR="00790E3F" w:rsidRDefault="006744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bCs/>
                <w:iCs/>
                <w:lang w:val="bg-BG"/>
              </w:rPr>
              <w:t>Списание</w:t>
            </w:r>
            <w:r w:rsidR="00790E3F">
              <w:t xml:space="preserve"> </w:t>
            </w:r>
          </w:p>
          <w:p w:rsidR="006744B1" w:rsidRDefault="00790E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lang w:val="bg-BG"/>
              </w:rPr>
            </w:pPr>
            <w:r w:rsidRPr="00790E3F">
              <w:rPr>
                <w:bCs/>
                <w:iCs/>
                <w:lang w:val="bg-BG"/>
              </w:rPr>
              <w:t>Длъжност</w:t>
            </w:r>
          </w:p>
          <w:p w:rsidR="00193652" w:rsidRDefault="00193652" w:rsidP="00193652">
            <w:pPr>
              <w:pStyle w:val="Aaoeeu"/>
              <w:rPr>
                <w:lang w:val="bg-BG"/>
              </w:rPr>
            </w:pPr>
          </w:p>
          <w:p w:rsidR="00193652" w:rsidRDefault="00193652" w:rsidP="00193652">
            <w:pPr>
              <w:pStyle w:val="Aaoeeu"/>
              <w:rPr>
                <w:lang w:val="bg-BG"/>
              </w:rPr>
            </w:pPr>
          </w:p>
          <w:p w:rsidR="00193652" w:rsidRDefault="00193652" w:rsidP="00193652">
            <w:pPr>
              <w:pStyle w:val="Aaoeeu"/>
              <w:rPr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           Длъжност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ab/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Длъжност</w:t>
            </w:r>
            <w:r w:rsidRPr="00193652">
              <w:rPr>
                <w:i/>
                <w:lang w:val="bg-BG"/>
              </w:rPr>
              <w:tab/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Длъжност</w:t>
            </w:r>
            <w:r w:rsidRPr="00193652">
              <w:rPr>
                <w:i/>
                <w:lang w:val="bg-BG"/>
              </w:rPr>
              <w:tab/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Длъжност</w:t>
            </w:r>
            <w:r w:rsidRPr="00193652">
              <w:rPr>
                <w:i/>
                <w:lang w:val="bg-BG"/>
              </w:rPr>
              <w:tab/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             Длъжност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             Длъжност</w:t>
            </w:r>
            <w:r w:rsidRPr="00193652">
              <w:rPr>
                <w:i/>
                <w:lang w:val="bg-BG"/>
              </w:rPr>
              <w:tab/>
            </w: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</w:p>
          <w:p w:rsidR="00193652" w:rsidRPr="00193652" w:rsidRDefault="00193652" w:rsidP="00193652">
            <w:pPr>
              <w:pStyle w:val="Aaoeeu"/>
              <w:jc w:val="right"/>
              <w:rPr>
                <w:i/>
                <w:lang w:val="bg-BG"/>
              </w:rPr>
            </w:pPr>
            <w:r w:rsidRPr="00193652">
              <w:rPr>
                <w:i/>
                <w:lang w:val="bg-BG"/>
              </w:rPr>
              <w:t xml:space="preserve">Списание </w:t>
            </w:r>
          </w:p>
          <w:p w:rsidR="00193652" w:rsidRPr="00193652" w:rsidRDefault="00193652" w:rsidP="00193652">
            <w:pPr>
              <w:pStyle w:val="Aaoeeu"/>
              <w:jc w:val="right"/>
              <w:rPr>
                <w:lang w:val="bg-BG"/>
              </w:rPr>
            </w:pPr>
            <w:r w:rsidRPr="00193652">
              <w:rPr>
                <w:i/>
                <w:lang w:val="bg-BG"/>
              </w:rPr>
              <w:t xml:space="preserve">                       Длъжност</w:t>
            </w:r>
            <w:r w:rsidRPr="00193652">
              <w:rPr>
                <w:lang w:val="bg-BG"/>
              </w:rPr>
              <w:tab/>
            </w:r>
            <w:r w:rsidRPr="00193652">
              <w:rPr>
                <w:lang w:val="bg-BG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6744B1" w:rsidRPr="00982E3F" w:rsidRDefault="006744B1">
            <w:pPr>
              <w:pStyle w:val="Aaoeeu"/>
              <w:widowControl/>
              <w:spacing w:before="20" w:after="20"/>
              <w:rPr>
                <w:bCs/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281C3A" w:rsidRPr="00281C3A" w:rsidRDefault="00281C3A" w:rsidP="00281C3A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281C3A">
              <w:rPr>
                <w:iCs/>
                <w:lang w:val="bg-BG"/>
              </w:rPr>
              <w:t xml:space="preserve"> „Правото и бизнесът в съвременното общество“, ИУ-Варна , катедра „Правни науки“ (продължаващо издание ) 2018, 2019, 2020г.,2021,2022</w:t>
            </w:r>
            <w:r>
              <w:rPr>
                <w:iCs/>
                <w:lang w:val="bg-BG"/>
              </w:rPr>
              <w:t xml:space="preserve"> </w:t>
            </w:r>
            <w:r w:rsidR="004460E0">
              <w:rPr>
                <w:iCs/>
                <w:lang w:val="bg-BG"/>
              </w:rPr>
              <w:t>– ч</w:t>
            </w:r>
            <w:r w:rsidRPr="00281C3A">
              <w:rPr>
                <w:iCs/>
                <w:lang w:val="bg-BG"/>
              </w:rPr>
              <w:t>лен на научен съвет</w:t>
            </w:r>
          </w:p>
          <w:p w:rsidR="006744B1" w:rsidRDefault="00D95BC3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hyperlink r:id="rId11" w:history="1">
              <w:r w:rsidR="009C231B" w:rsidRPr="00CE765D">
                <w:rPr>
                  <w:rStyle w:val="Hyperlink"/>
                  <w:iCs/>
                  <w:lang w:val="bg-BG"/>
                </w:rPr>
                <w:t>http://conference.ue-varna.bg/pravni-nauki/bg/organizing-committee/</w:t>
              </w:r>
            </w:hyperlink>
          </w:p>
          <w:p w:rsidR="00790E3F" w:rsidRDefault="00790E3F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9C231B" w:rsidRDefault="009C231B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9C231B">
              <w:rPr>
                <w:iCs/>
                <w:lang w:val="bg-BG"/>
              </w:rPr>
              <w:t>„Медиацията в различните обществени сфери“</w:t>
            </w:r>
            <w:r w:rsidR="00790E3F">
              <w:t xml:space="preserve"> </w:t>
            </w:r>
            <w:r w:rsidR="00790E3F" w:rsidRPr="00790E3F">
              <w:rPr>
                <w:iCs/>
                <w:lang w:val="bg-BG"/>
              </w:rPr>
              <w:t>(продължаващо издание</w:t>
            </w:r>
            <w:r w:rsidR="00790E3F">
              <w:rPr>
                <w:iCs/>
              </w:rPr>
              <w:t>)</w:t>
            </w:r>
            <w:r w:rsidRPr="009C231B">
              <w:rPr>
                <w:iCs/>
                <w:lang w:val="bg-BG"/>
              </w:rPr>
              <w:t xml:space="preserve"> 2020, 2021г.,2022,2023,2024</w:t>
            </w:r>
            <w:r w:rsidR="00790E3F">
              <w:rPr>
                <w:iCs/>
                <w:lang w:val="bg-BG"/>
              </w:rPr>
              <w:t xml:space="preserve"> – член на научен съвет</w:t>
            </w:r>
          </w:p>
          <w:p w:rsidR="00193652" w:rsidRDefault="00193652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93652" w:rsidRDefault="00193652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93652">
              <w:rPr>
                <w:iCs/>
                <w:lang w:val="bg-BG"/>
              </w:rPr>
              <w:t>„Защита от дискриминация – правна уредба, проблеми и тенденции“, 2018</w:t>
            </w:r>
            <w:r>
              <w:rPr>
                <w:iCs/>
                <w:lang w:val="bg-BG"/>
              </w:rPr>
              <w:t xml:space="preserve"> – член на научния съвет</w:t>
            </w:r>
          </w:p>
          <w:p w:rsidR="00790E3F" w:rsidRDefault="00790E3F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9C231B" w:rsidRDefault="009C231B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9C231B">
              <w:rPr>
                <w:iCs/>
                <w:lang w:val="bg-BG"/>
              </w:rPr>
              <w:t>„Защита на личните данни и дигитализацията – предизвикателства и перспективи“, 1.10.2021 г</w:t>
            </w:r>
            <w:r w:rsidR="00790E3F">
              <w:rPr>
                <w:iCs/>
                <w:lang w:val="bg-BG"/>
              </w:rPr>
              <w:t>. -</w:t>
            </w:r>
            <w:r w:rsidR="00064F43">
              <w:rPr>
                <w:iCs/>
              </w:rPr>
              <w:t xml:space="preserve"> </w:t>
            </w:r>
            <w:r w:rsidR="00790E3F">
              <w:rPr>
                <w:iCs/>
                <w:lang w:val="bg-BG"/>
              </w:rPr>
              <w:t>член на научен съвет</w:t>
            </w:r>
          </w:p>
          <w:p w:rsidR="00790E3F" w:rsidRDefault="00790E3F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9C231B" w:rsidRDefault="00064F43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>
              <w:rPr>
                <w:iCs/>
                <w:lang w:val="bg-BG"/>
              </w:rPr>
              <w:t>„</w:t>
            </w:r>
            <w:r w:rsidR="009C231B" w:rsidRPr="009C231B">
              <w:rPr>
                <w:iCs/>
                <w:lang w:val="bg-BG"/>
              </w:rPr>
              <w:t>15 години административно правораздаване в България - проблеми и перспективи“</w:t>
            </w:r>
            <w:r>
              <w:rPr>
                <w:iCs/>
                <w:lang w:val="bg-BG"/>
              </w:rPr>
              <w:t xml:space="preserve">, </w:t>
            </w:r>
            <w:r w:rsidR="009C231B" w:rsidRPr="009C231B">
              <w:rPr>
                <w:iCs/>
                <w:lang w:val="bg-BG"/>
              </w:rPr>
              <w:t>15 юни 2022 г.</w:t>
            </w:r>
            <w:r w:rsidR="00790E3F">
              <w:rPr>
                <w:iCs/>
                <w:lang w:val="bg-BG"/>
              </w:rPr>
              <w:t xml:space="preserve"> – член на научен съвет</w:t>
            </w:r>
          </w:p>
          <w:p w:rsidR="00193652" w:rsidRDefault="00193652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193652" w:rsidRDefault="00193652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193652">
              <w:rPr>
                <w:iCs/>
                <w:lang w:val="bg-BG"/>
              </w:rPr>
              <w:t xml:space="preserve">„Образование, наука и дигитални иновации – </w:t>
            </w:r>
            <w:proofErr w:type="spellStart"/>
            <w:r w:rsidRPr="00193652">
              <w:rPr>
                <w:iCs/>
                <w:lang w:val="bg-BG"/>
              </w:rPr>
              <w:t>синергия</w:t>
            </w:r>
            <w:proofErr w:type="spellEnd"/>
            <w:r w:rsidRPr="00193652">
              <w:rPr>
                <w:iCs/>
                <w:lang w:val="bg-BG"/>
              </w:rPr>
              <w:t xml:space="preserve"> за професионален път, 19.11.2021 г</w:t>
            </w:r>
            <w:r>
              <w:rPr>
                <w:iCs/>
                <w:lang w:val="bg-BG"/>
              </w:rPr>
              <w:t>. – член на научен съвет</w:t>
            </w:r>
          </w:p>
          <w:p w:rsidR="00790E3F" w:rsidRDefault="00790E3F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9C231B" w:rsidRDefault="00790E3F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>
              <w:rPr>
                <w:iCs/>
                <w:lang w:val="bg-BG"/>
              </w:rPr>
              <w:t>М</w:t>
            </w:r>
            <w:r w:rsidR="009C231B" w:rsidRPr="009C231B">
              <w:rPr>
                <w:iCs/>
                <w:lang w:val="bg-BG"/>
              </w:rPr>
              <w:t xml:space="preserve">онографична библиотека „Цани </w:t>
            </w:r>
            <w:proofErr w:type="spellStart"/>
            <w:r w:rsidR="009C231B" w:rsidRPr="009C231B">
              <w:rPr>
                <w:iCs/>
                <w:lang w:val="bg-BG"/>
              </w:rPr>
              <w:t>Калянджиев</w:t>
            </w:r>
            <w:proofErr w:type="spellEnd"/>
            <w:r w:rsidR="009C231B" w:rsidRPr="009C231B">
              <w:rPr>
                <w:iCs/>
                <w:lang w:val="bg-BG"/>
              </w:rPr>
              <w:t xml:space="preserve">“ – </w:t>
            </w:r>
            <w:r w:rsidRPr="00790E3F">
              <w:rPr>
                <w:iCs/>
                <w:lang w:val="bg-BG"/>
              </w:rPr>
              <w:t xml:space="preserve">Член на редакционна колегия </w:t>
            </w:r>
            <w:r w:rsidR="009C231B" w:rsidRPr="009C231B">
              <w:rPr>
                <w:iCs/>
                <w:lang w:val="bg-BG"/>
              </w:rPr>
              <w:t>заповед 06 – 181/13.10.2023 г.</w:t>
            </w:r>
          </w:p>
          <w:p w:rsidR="00790E3F" w:rsidRDefault="00790E3F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  <w:p w:rsidR="009C231B" w:rsidRPr="00985EAD" w:rsidRDefault="009C231B" w:rsidP="00281C3A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9C231B">
              <w:rPr>
                <w:iCs/>
                <w:lang w:val="bg-BG"/>
              </w:rPr>
              <w:t>Член на издателския съвет на Издателския съвет на ИУ-Варна – заповед 06- 17/31.01.2024 г.</w:t>
            </w:r>
          </w:p>
        </w:tc>
      </w:tr>
      <w:tr w:rsidR="006744B1" w:rsidRPr="002B2344" w:rsidTr="006744B1">
        <w:tc>
          <w:tcPr>
            <w:tcW w:w="2552" w:type="dxa"/>
          </w:tcPr>
          <w:p w:rsidR="006744B1" w:rsidRDefault="006744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744B1" w:rsidRPr="00982E3F" w:rsidRDefault="006744B1">
            <w:pPr>
              <w:pStyle w:val="Aaoeeu"/>
              <w:widowControl/>
              <w:spacing w:before="20" w:after="20"/>
              <w:rPr>
                <w:bCs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6744B1" w:rsidRPr="00985EAD" w:rsidRDefault="006744B1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</w:p>
        </w:tc>
      </w:tr>
      <w:tr w:rsidR="006744B1" w:rsidRPr="00985EAD">
        <w:trPr>
          <w:gridAfter w:val="1"/>
          <w:wAfter w:w="7371" w:type="dxa"/>
        </w:trPr>
        <w:tc>
          <w:tcPr>
            <w:tcW w:w="2552" w:type="dxa"/>
          </w:tcPr>
          <w:p w:rsidR="006744B1" w:rsidRPr="0048411B" w:rsidRDefault="006744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744B1" w:rsidRPr="0048411B" w:rsidRDefault="006744B1">
            <w:pPr>
              <w:pStyle w:val="Aaoeeu"/>
              <w:widowControl/>
              <w:spacing w:before="20" w:after="20"/>
              <w:rPr>
                <w:bCs/>
                <w:sz w:val="10"/>
                <w:szCs w:val="10"/>
                <w:lang w:val="bg-BG"/>
              </w:rPr>
            </w:pPr>
          </w:p>
        </w:tc>
      </w:tr>
      <w:tr w:rsidR="006744B1" w:rsidRPr="002B2344">
        <w:tc>
          <w:tcPr>
            <w:tcW w:w="2552" w:type="dxa"/>
          </w:tcPr>
          <w:p w:rsidR="006744B1" w:rsidRPr="00982E3F" w:rsidRDefault="006744B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bCs/>
                <w:i/>
                <w:iCs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744B1" w:rsidRPr="00982E3F" w:rsidRDefault="006744B1">
            <w:pPr>
              <w:pStyle w:val="Aaoeeu"/>
              <w:widowControl/>
              <w:spacing w:before="20" w:after="20"/>
              <w:rPr>
                <w:bCs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6744B1" w:rsidRPr="00985EAD" w:rsidRDefault="006744B1">
            <w:pPr>
              <w:rPr>
                <w:iCs/>
                <w:sz w:val="20"/>
                <w:szCs w:val="20"/>
                <w:lang w:val="bg-BG"/>
              </w:rPr>
            </w:pPr>
          </w:p>
        </w:tc>
      </w:tr>
      <w:tr w:rsidR="006744B1" w:rsidRPr="002B2344">
        <w:tc>
          <w:tcPr>
            <w:tcW w:w="2552" w:type="dxa"/>
          </w:tcPr>
          <w:p w:rsidR="006744B1" w:rsidRDefault="006744B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bCs/>
                <w:i/>
                <w:iCs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744B1" w:rsidRPr="00982E3F" w:rsidRDefault="006744B1">
            <w:pPr>
              <w:pStyle w:val="Aaoeeu"/>
              <w:widowControl/>
              <w:spacing w:before="20" w:after="20"/>
              <w:rPr>
                <w:bCs/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6744B1" w:rsidRPr="00985EAD" w:rsidRDefault="006744B1">
            <w:pPr>
              <w:rPr>
                <w:iCs/>
                <w:sz w:val="20"/>
                <w:szCs w:val="20"/>
                <w:lang w:val="bg-BG"/>
              </w:rPr>
            </w:pPr>
          </w:p>
        </w:tc>
      </w:tr>
      <w:tr w:rsidR="00982E3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982E3F" w:rsidRPr="009839B9" w:rsidRDefault="00982E3F" w:rsidP="0048411B">
            <w:pPr>
              <w:pStyle w:val="Aeeaoaeaa2"/>
              <w:widowControl/>
              <w:tabs>
                <w:tab w:val="left" w:pos="-1418"/>
              </w:tabs>
              <w:spacing w:before="240" w:after="20"/>
              <w:ind w:right="33"/>
              <w:rPr>
                <w:b/>
                <w:bCs/>
                <w:i w:val="0"/>
                <w:iCs/>
                <w:lang w:val="bg-BG"/>
              </w:rPr>
            </w:pPr>
            <w:r w:rsidRPr="009839B9">
              <w:rPr>
                <w:b/>
                <w:bCs/>
                <w:i w:val="0"/>
                <w:iCs/>
                <w:smallCaps/>
                <w:sz w:val="24"/>
                <w:lang w:val="bg-BG"/>
              </w:rPr>
              <w:t>Чужди езици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982E3F" w:rsidRPr="009839B9" w:rsidRDefault="00982E3F" w:rsidP="0048411B">
            <w:pPr>
              <w:pStyle w:val="Aaoeeu"/>
              <w:widowControl/>
              <w:spacing w:before="240" w:after="20"/>
              <w:rPr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982E3F" w:rsidRPr="00982E3F" w:rsidRDefault="00982E3F" w:rsidP="00982E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lang w:val="bg-BG"/>
              </w:rPr>
            </w:pPr>
            <w:r w:rsidRPr="00982E3F">
              <w:rPr>
                <w:bCs/>
                <w:iCs/>
                <w:lang w:val="bg-BG"/>
              </w:rPr>
              <w:t>език/ниво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982E3F" w:rsidRPr="009839B9" w:rsidRDefault="00982E3F" w:rsidP="00982E3F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982E3F" w:rsidRPr="00985EAD" w:rsidRDefault="002C44D2" w:rsidP="00982E3F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>
              <w:rPr>
                <w:iCs/>
                <w:lang w:val="bg-BG"/>
              </w:rPr>
              <w:t>Английски – В2</w:t>
            </w:r>
          </w:p>
        </w:tc>
      </w:tr>
      <w:tr w:rsidR="0048411B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48411B" w:rsidRPr="0048411B" w:rsidRDefault="0048411B" w:rsidP="00982E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sz w:val="10"/>
                <w:szCs w:val="10"/>
                <w:lang w:val="bg-BG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8411B" w:rsidRPr="0048411B" w:rsidRDefault="0048411B" w:rsidP="00982E3F">
            <w:pPr>
              <w:pStyle w:val="Aaoeeu"/>
              <w:widowControl/>
              <w:spacing w:before="20" w:after="20"/>
              <w:rPr>
                <w:sz w:val="10"/>
                <w:szCs w:val="10"/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</w:tcPr>
          <w:p w:rsidR="00982E3F" w:rsidRPr="00982E3F" w:rsidRDefault="00982E3F" w:rsidP="00982E3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i/>
                <w:iCs/>
                <w:lang w:val="bg-BG"/>
              </w:rPr>
            </w:pPr>
            <w:r w:rsidRPr="00982E3F">
              <w:rPr>
                <w:i/>
                <w:iCs/>
                <w:lang w:val="bg-BG"/>
              </w:rPr>
              <w:t>език/ниво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2E3F" w:rsidRPr="009839B9" w:rsidRDefault="00982E3F" w:rsidP="00982E3F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982E3F" w:rsidRPr="00985EAD" w:rsidRDefault="002C44D2" w:rsidP="00982E3F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iCs/>
                <w:sz w:val="20"/>
                <w:szCs w:val="20"/>
                <w:lang w:val="bg-BG"/>
              </w:rPr>
              <w:t>Руски - отлично</w:t>
            </w:r>
          </w:p>
        </w:tc>
      </w:tr>
      <w:tr w:rsidR="00982E3F" w:rsidRPr="00985EAD" w:rsidTr="0048411B">
        <w:trPr>
          <w:gridAfter w:val="1"/>
          <w:wAfter w:w="7371" w:type="dxa"/>
        </w:trPr>
        <w:tc>
          <w:tcPr>
            <w:tcW w:w="2552" w:type="dxa"/>
          </w:tcPr>
          <w:p w:rsidR="00982E3F" w:rsidRPr="009839B9" w:rsidRDefault="00982E3F" w:rsidP="0048411B">
            <w:pPr>
              <w:pStyle w:val="Aeeaoaeaa1"/>
              <w:widowControl/>
              <w:spacing w:before="240" w:after="20"/>
              <w:rPr>
                <w:smallCaps/>
                <w:sz w:val="24"/>
                <w:lang w:val="bg-BG"/>
              </w:rPr>
            </w:pPr>
            <w:r w:rsidRPr="009839B9">
              <w:rPr>
                <w:smallCaps/>
                <w:sz w:val="24"/>
                <w:lang w:val="bg-BG"/>
              </w:rPr>
              <w:lastRenderedPageBreak/>
              <w:t>Други професионални постижения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982E3F" w:rsidRPr="009839B9" w:rsidRDefault="00982E3F" w:rsidP="0048411B">
            <w:pPr>
              <w:pStyle w:val="Aaoeeu"/>
              <w:widowControl/>
              <w:spacing w:before="240" w:after="20"/>
              <w:jc w:val="right"/>
              <w:rPr>
                <w:lang w:val="bg-BG"/>
              </w:rPr>
            </w:pPr>
          </w:p>
        </w:tc>
      </w:tr>
      <w:tr w:rsidR="00982E3F" w:rsidRPr="002B2344" w:rsidTr="0048411B">
        <w:tc>
          <w:tcPr>
            <w:tcW w:w="2552" w:type="dxa"/>
            <w:tcBorders>
              <w:top w:val="single" w:sz="4" w:space="0" w:color="auto"/>
            </w:tcBorders>
          </w:tcPr>
          <w:p w:rsidR="00982E3F" w:rsidRPr="00982E3F" w:rsidRDefault="00982E3F" w:rsidP="00982E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Cs/>
                <w:iCs/>
                <w:lang w:val="bg-BG"/>
              </w:rPr>
            </w:pPr>
            <w:r w:rsidRPr="00982E3F">
              <w:rPr>
                <w:bCs/>
                <w:iCs/>
                <w:lang w:val="bg-BG"/>
              </w:rPr>
              <w:lastRenderedPageBreak/>
              <w:t>Постижение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12" w:space="0" w:color="auto"/>
            </w:tcBorders>
          </w:tcPr>
          <w:p w:rsidR="00982E3F" w:rsidRPr="009839B9" w:rsidRDefault="00982E3F" w:rsidP="00982E3F">
            <w:pPr>
              <w:pStyle w:val="Aaoeeu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</w:tcBorders>
          </w:tcPr>
          <w:p w:rsidR="00D96304" w:rsidRPr="00D96304" w:rsidRDefault="00D96304" w:rsidP="00D96304">
            <w:pPr>
              <w:pStyle w:val="Eaoaeaa"/>
              <w:spacing w:before="20" w:after="20"/>
              <w:rPr>
                <w:b/>
                <w:iCs/>
                <w:lang w:val="bg-BG"/>
              </w:rPr>
            </w:pPr>
            <w:r w:rsidRPr="00D96304">
              <w:rPr>
                <w:b/>
                <w:iCs/>
                <w:lang w:val="bg-BG"/>
              </w:rPr>
              <w:t>Участие в научно приложни проекти и организационни комитети на научни форуми: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 xml:space="preserve">Участие проект- международна кръгла маса на тема: „Актуална проблематика на авторските права в европейското и национално законодателство – регламентация, защита, перспективи“ с участието на представители на Европейския парламент и  ИУ-Варна -  част от организационен комитет 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в проект – кръгла маса „Административно право – тенденции в </w:t>
            </w:r>
            <w:proofErr w:type="spellStart"/>
            <w:r w:rsidRPr="00D96304">
              <w:rPr>
                <w:iCs/>
                <w:lang w:val="bg-BG"/>
              </w:rPr>
              <w:t>прараздаването</w:t>
            </w:r>
            <w:proofErr w:type="spellEnd"/>
            <w:r w:rsidRPr="00D96304">
              <w:rPr>
                <w:iCs/>
                <w:lang w:val="bg-BG"/>
              </w:rPr>
              <w:t xml:space="preserve"> и доктрината, 2018 , член на научния и организационен съвет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в проект Национална кръгла маса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“</w:t>
            </w:r>
            <w:r>
              <w:rPr>
                <w:iCs/>
                <w:lang w:val="bg-BG"/>
              </w:rPr>
              <w:t>Е</w:t>
            </w:r>
            <w:r w:rsidRPr="00D96304">
              <w:rPr>
                <w:iCs/>
                <w:lang w:val="bg-BG"/>
              </w:rPr>
              <w:t>кологичен бизнес и регионална сигурност-проблеми и добри практики“, 2018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 </w:t>
            </w:r>
            <w:r w:rsidRPr="00D96304">
              <w:rPr>
                <w:iCs/>
                <w:lang w:val="bg-BG"/>
              </w:rPr>
              <w:t>Участие в проект „Защита от дискриминация – правна уредба, проблеми и тенденции“, 2018, член на научния и организационен комитет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 xml:space="preserve">Участие в проект „Актуални правни предизвикателства в </w:t>
            </w:r>
            <w:proofErr w:type="spellStart"/>
            <w:r w:rsidRPr="00D96304">
              <w:rPr>
                <w:iCs/>
                <w:lang w:val="bg-BG"/>
              </w:rPr>
              <w:t>икономиката“,ноември</w:t>
            </w:r>
            <w:proofErr w:type="spellEnd"/>
            <w:r w:rsidRPr="00D96304">
              <w:rPr>
                <w:iCs/>
                <w:lang w:val="bg-BG"/>
              </w:rPr>
              <w:t xml:space="preserve"> ,2018 – член на научния и организационен комитет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в проект за национална научна конференция „Защита срещу дискриминацията: правна уредба, проблеми и тенденции“</w:t>
            </w:r>
            <w:r w:rsidR="00EC015A">
              <w:rPr>
                <w:iCs/>
                <w:lang w:val="bg-BG"/>
              </w:rPr>
              <w:t>, 2018 г.</w:t>
            </w:r>
            <w:r w:rsidRPr="00D96304">
              <w:rPr>
                <w:iCs/>
                <w:lang w:val="bg-BG"/>
              </w:rPr>
              <w:t xml:space="preserve"> - член на организационния комитет и научния съвет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 в „Цифровизацията – възможност за растеж на регионите“,  Организирано от Европейската комисия в България / </w:t>
            </w:r>
            <w:proofErr w:type="spellStart"/>
            <w:r w:rsidRPr="00D96304">
              <w:rPr>
                <w:iCs/>
                <w:lang w:val="bg-BG"/>
              </w:rPr>
              <w:t>European</w:t>
            </w:r>
            <w:proofErr w:type="spellEnd"/>
            <w:r w:rsidRPr="00D96304">
              <w:rPr>
                <w:iCs/>
                <w:lang w:val="bg-BG"/>
              </w:rPr>
              <w:t xml:space="preserve"> </w:t>
            </w:r>
            <w:proofErr w:type="spellStart"/>
            <w:r w:rsidRPr="00D96304">
              <w:rPr>
                <w:iCs/>
                <w:lang w:val="bg-BG"/>
              </w:rPr>
              <w:t>Commission</w:t>
            </w:r>
            <w:proofErr w:type="spellEnd"/>
            <w:r w:rsidRPr="00D96304">
              <w:rPr>
                <w:iCs/>
                <w:lang w:val="bg-BG"/>
              </w:rPr>
              <w:t xml:space="preserve"> </w:t>
            </w:r>
            <w:proofErr w:type="spellStart"/>
            <w:r w:rsidRPr="00D96304">
              <w:rPr>
                <w:iCs/>
                <w:lang w:val="bg-BG"/>
              </w:rPr>
              <w:t>in</w:t>
            </w:r>
            <w:proofErr w:type="spellEnd"/>
            <w:r w:rsidRPr="00D96304">
              <w:rPr>
                <w:iCs/>
                <w:lang w:val="bg-BG"/>
              </w:rPr>
              <w:t xml:space="preserve"> </w:t>
            </w:r>
            <w:proofErr w:type="spellStart"/>
            <w:r w:rsidRPr="00D96304">
              <w:rPr>
                <w:iCs/>
                <w:lang w:val="bg-BG"/>
              </w:rPr>
              <w:t>Bulgaria</w:t>
            </w:r>
            <w:proofErr w:type="spellEnd"/>
            <w:r w:rsidRPr="00D96304">
              <w:rPr>
                <w:iCs/>
                <w:lang w:val="bg-BG"/>
              </w:rPr>
              <w:t xml:space="preserve">; граждански диалог с еврокомисаря по цифрова икономика и цифрово общество </w:t>
            </w:r>
            <w:proofErr w:type="spellStart"/>
            <w:r w:rsidRPr="00D96304">
              <w:rPr>
                <w:iCs/>
                <w:lang w:val="bg-BG"/>
              </w:rPr>
              <w:t>Mariya</w:t>
            </w:r>
            <w:proofErr w:type="spellEnd"/>
            <w:r w:rsidRPr="00D96304">
              <w:rPr>
                <w:iCs/>
                <w:lang w:val="bg-BG"/>
              </w:rPr>
              <w:t xml:space="preserve"> </w:t>
            </w:r>
            <w:proofErr w:type="spellStart"/>
            <w:r w:rsidRPr="00D96304">
              <w:rPr>
                <w:iCs/>
                <w:lang w:val="bg-BG"/>
              </w:rPr>
              <w:t>Gabriel</w:t>
            </w:r>
            <w:proofErr w:type="spellEnd"/>
            <w:r w:rsidRPr="00D96304">
              <w:rPr>
                <w:iCs/>
                <w:lang w:val="bg-BG"/>
              </w:rPr>
              <w:t xml:space="preserve"> и българския евродепутат от Група на ЕНП в Европейския парламент Емил Радев.</w:t>
            </w:r>
          </w:p>
          <w:p w:rsidR="00D96304" w:rsidRPr="00D96304" w:rsidRDefault="00D96304" w:rsidP="00D96304">
            <w:pPr>
              <w:pStyle w:val="Eaoaeaa"/>
              <w:spacing w:before="20" w:after="20"/>
              <w:jc w:val="both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със становище на кръгла маса на тема "Сближаването в ЕС като централен приоритет на българското председателство: предложения за реформа на финансирането на политиките на ЕС"-организирана  от ИДП, Съюза на икономистите в България и Българската асоциация по международно право- 20.12.2017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Проект научен форум национална научна конференция  „Актуални правни предизвикателства в икономиката“, проект НПК 223/2018 г.  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 </w:t>
            </w:r>
            <w:r w:rsidRPr="00D96304">
              <w:rPr>
                <w:iCs/>
                <w:lang w:val="bg-BG"/>
              </w:rPr>
              <w:t>Участие в работа група за подготвяне на  доклад – самооценка за програмна акредитация и документация по актуализация на докторска програма по Търговско право – заповед РД 06 - 1708/21.06.2018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>Участие със становище в Дискусионен форум „Дигитализация и глобализация - съвременни бизнес модели и форми на труд“, 21.09.2018г 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в проект Национална кръгла маса "Устойчиво развитие на </w:t>
            </w:r>
            <w:proofErr w:type="spellStart"/>
            <w:r w:rsidRPr="00D96304">
              <w:rPr>
                <w:iCs/>
                <w:lang w:val="bg-BG"/>
              </w:rPr>
              <w:t>лозаро</w:t>
            </w:r>
            <w:proofErr w:type="spellEnd"/>
            <w:r w:rsidRPr="00D96304">
              <w:rPr>
                <w:iCs/>
                <w:lang w:val="bg-BG"/>
              </w:rPr>
              <w:t>-винарския сектор – предизвикателства и възможности за растеж"- член на организационния комитет , 15.11.2018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в проект кръгла маса </w:t>
            </w:r>
            <w:r>
              <w:rPr>
                <w:iCs/>
                <w:lang w:val="bg-BG"/>
              </w:rPr>
              <w:t>„</w:t>
            </w:r>
            <w:r w:rsidRPr="00D96304">
              <w:rPr>
                <w:iCs/>
                <w:lang w:val="bg-BG"/>
              </w:rPr>
              <w:t>Приложение на медиацията в различни обще</w:t>
            </w:r>
            <w:r>
              <w:rPr>
                <w:iCs/>
                <w:lang w:val="bg-BG"/>
              </w:rPr>
              <w:t>с</w:t>
            </w:r>
            <w:r w:rsidRPr="00D96304">
              <w:rPr>
                <w:iCs/>
                <w:lang w:val="bg-BG"/>
              </w:rPr>
              <w:t>твени сфери</w:t>
            </w:r>
            <w:r>
              <w:rPr>
                <w:iCs/>
                <w:lang w:val="bg-BG"/>
              </w:rPr>
              <w:t>“</w:t>
            </w:r>
            <w:r w:rsidRPr="00D96304">
              <w:rPr>
                <w:iCs/>
                <w:lang w:val="bg-BG"/>
              </w:rPr>
              <w:t xml:space="preserve">, 28.05.2019 г. </w:t>
            </w:r>
          </w:p>
          <w:p w:rsidR="00D96304" w:rsidRPr="00D96304" w:rsidRDefault="00D96304" w:rsidP="00D96304">
            <w:pPr>
              <w:pStyle w:val="Eaoaeaa"/>
              <w:spacing w:before="20" w:after="20"/>
              <w:jc w:val="both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в организацион</w:t>
            </w:r>
            <w:r w:rsidR="00EC015A">
              <w:rPr>
                <w:iCs/>
                <w:lang w:val="bg-BG"/>
              </w:rPr>
              <w:t>н</w:t>
            </w:r>
            <w:r w:rsidRPr="00D96304">
              <w:rPr>
                <w:iCs/>
                <w:lang w:val="bg-BG"/>
              </w:rPr>
              <w:t>ият комитет и научен съвет на проект научен форум национална научна конференция  „Актуални правни предизвикателства в икономиката“,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2019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t xml:space="preserve"> </w:t>
            </w:r>
            <w:r w:rsidR="00EC015A">
              <w:rPr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в информационна среща "Програмите на ЕС – стъпка към успешна реализация на младите хора" с участието на еврокомисар Мария Габриел - 19 март 2021 г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в онлайн дискусионен форум на тема "Развитие на правната рамка в социалната област в Европа – роля на европейските институции и процес на </w:t>
            </w:r>
            <w:proofErr w:type="spellStart"/>
            <w:r w:rsidRPr="00D96304">
              <w:rPr>
                <w:iCs/>
                <w:lang w:val="bg-BG"/>
              </w:rPr>
              <w:t>онсултации"с</w:t>
            </w:r>
            <w:proofErr w:type="spellEnd"/>
            <w:r w:rsidRPr="00D96304">
              <w:rPr>
                <w:iCs/>
                <w:lang w:val="bg-BG"/>
              </w:rPr>
              <w:t xml:space="preserve"> участието на Милена Ангелова член на европейски икономически и социален комитет- 12.04.2021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>Участие в онлайн дискусионен форум „Приложение на изкуствения интелект в различните обществени сфери- перспективи и рискове“ с участието на Емил Радев- член на Европейския парламент,15.04.2021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="00EC015A"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в дискусионен форум „Мястото на Корпоративната социална </w:t>
            </w:r>
            <w:r w:rsidRPr="00D96304">
              <w:rPr>
                <w:iCs/>
                <w:lang w:val="bg-BG"/>
              </w:rPr>
              <w:lastRenderedPageBreak/>
              <w:t>отговорност в трудовите правоотношения – съвременни аспекти и добри практики“, 23 април 2021 г.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 xml:space="preserve">Участие в проект </w:t>
            </w:r>
            <w:r>
              <w:rPr>
                <w:iCs/>
                <w:lang w:val="bg-BG"/>
              </w:rPr>
              <w:t>„</w:t>
            </w:r>
            <w:r w:rsidRPr="00D96304">
              <w:rPr>
                <w:iCs/>
                <w:lang w:val="bg-BG"/>
              </w:rPr>
              <w:t>Медиацията в различните обществени сфери</w:t>
            </w:r>
            <w:r>
              <w:rPr>
                <w:iCs/>
                <w:lang w:val="bg-BG"/>
              </w:rPr>
              <w:t>“</w:t>
            </w:r>
            <w:r w:rsidRPr="00D96304">
              <w:rPr>
                <w:iCs/>
                <w:lang w:val="bg-BG"/>
              </w:rPr>
              <w:t xml:space="preserve"> – член на научния съвет и организационния комитет, 11.05.2021 г. 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в проект Национална научна конференция Правото и бизнесът в съвременното общество,22.10.2021 г. – член на организационния комитет и научния съвет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>
              <w:rPr>
                <w:iCs/>
                <w:lang w:val="bg-BG"/>
              </w:rPr>
              <w:t xml:space="preserve"> </w:t>
            </w:r>
            <w:r w:rsidRPr="00D96304">
              <w:rPr>
                <w:iCs/>
                <w:lang w:val="bg-BG"/>
              </w:rPr>
              <w:t>Участие в кръгла маса Защита на личните данни и дигитализацията – предизвикателства и перспективи, 1.10.2021 г. - член на организационния комитет и научен съвет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 xml:space="preserve">Участие в национална кръгла маса „Образование, наука и дигитални иновации – </w:t>
            </w:r>
            <w:proofErr w:type="spellStart"/>
            <w:r w:rsidRPr="00D96304">
              <w:rPr>
                <w:iCs/>
                <w:lang w:val="bg-BG"/>
              </w:rPr>
              <w:t>синергия</w:t>
            </w:r>
            <w:proofErr w:type="spellEnd"/>
            <w:r w:rsidRPr="00D96304">
              <w:rPr>
                <w:iCs/>
                <w:lang w:val="bg-BG"/>
              </w:rPr>
              <w:t xml:space="preserve"> за професионален път, 19.11.2021 г – член на организационния комитет и научен съвет</w:t>
            </w:r>
          </w:p>
          <w:p w:rsidR="00D96304" w:rsidRPr="00D96304" w:rsidRDefault="00D96304" w:rsidP="00D96304">
            <w:pPr>
              <w:pStyle w:val="Eaoaeaa"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 xml:space="preserve">Национална научна конференция Медиацията в различните обществени сфери, май 2022 - член на организационния комитет и научен съвет </w:t>
            </w:r>
          </w:p>
          <w:p w:rsidR="00D96304" w:rsidRPr="00D96304" w:rsidRDefault="00D96304" w:rsidP="00D96304">
            <w:pPr>
              <w:pStyle w:val="Eaoaeaa"/>
              <w:spacing w:before="20" w:after="20"/>
              <w:jc w:val="both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>Национална кръгла маса 15 години административно правораздаване в България - проблеми и перспективи“15 юни 2022 г. - член на организационния комитет и научен съвет</w:t>
            </w:r>
          </w:p>
          <w:p w:rsidR="004460E0" w:rsidRDefault="00D96304" w:rsidP="004460E0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D96304">
              <w:rPr>
                <w:iCs/>
                <w:lang w:val="bg-BG"/>
              </w:rPr>
              <w:t>•</w:t>
            </w:r>
            <w:r w:rsidRPr="00D96304">
              <w:rPr>
                <w:iCs/>
                <w:lang w:val="bg-BG"/>
              </w:rPr>
              <w:tab/>
              <w:t>Национална научна конференция Правото и бизнесът в съвременното общество, 12.10.2022 – член на организационния комитет и научния съвет</w:t>
            </w:r>
          </w:p>
          <w:p w:rsidR="00982E3F" w:rsidRPr="00985EAD" w:rsidRDefault="004460E0" w:rsidP="004460E0">
            <w:pPr>
              <w:pStyle w:val="Eaoaeaa"/>
              <w:widowControl/>
              <w:spacing w:before="20" w:after="20"/>
              <w:rPr>
                <w:iCs/>
                <w:lang w:val="bg-BG"/>
              </w:rPr>
            </w:pPr>
            <w:r w:rsidRPr="004460E0">
              <w:rPr>
                <w:iCs/>
                <w:lang w:val="bg-BG"/>
              </w:rPr>
              <w:t>Национална научна конференция Правото и бизнесът в съвременното общество, 1</w:t>
            </w:r>
            <w:r>
              <w:rPr>
                <w:iCs/>
                <w:lang w:val="bg-BG"/>
              </w:rPr>
              <w:t>8</w:t>
            </w:r>
            <w:r w:rsidRPr="004460E0">
              <w:rPr>
                <w:iCs/>
                <w:lang w:val="bg-BG"/>
              </w:rPr>
              <w:t>.10.202</w:t>
            </w:r>
            <w:r>
              <w:rPr>
                <w:iCs/>
                <w:lang w:val="bg-BG"/>
              </w:rPr>
              <w:t>4</w:t>
            </w:r>
            <w:r w:rsidRPr="004460E0">
              <w:rPr>
                <w:iCs/>
                <w:lang w:val="bg-BG"/>
              </w:rPr>
              <w:t xml:space="preserve"> – </w:t>
            </w:r>
            <w:r>
              <w:rPr>
                <w:iCs/>
                <w:lang w:val="bg-BG"/>
              </w:rPr>
              <w:t>председател</w:t>
            </w:r>
            <w:r w:rsidRPr="004460E0">
              <w:rPr>
                <w:iCs/>
                <w:lang w:val="bg-BG"/>
              </w:rPr>
              <w:t xml:space="preserve"> на организационния комитет и научния съвет</w:t>
            </w:r>
            <w:r w:rsidR="00D96304" w:rsidRPr="00D96304">
              <w:rPr>
                <w:iCs/>
                <w:lang w:val="bg-BG"/>
              </w:rPr>
              <w:tab/>
            </w:r>
          </w:p>
        </w:tc>
      </w:tr>
    </w:tbl>
    <w:p w:rsidR="00AB07C3" w:rsidRPr="00841CD7" w:rsidRDefault="00AB07C3">
      <w:pPr>
        <w:pStyle w:val="Aaoeeu"/>
        <w:widowControl/>
        <w:spacing w:before="20" w:after="20"/>
        <w:rPr>
          <w:rFonts w:ascii="Verdana" w:hAnsi="Verdana"/>
          <w:lang w:val="be-BY"/>
        </w:rPr>
      </w:pPr>
    </w:p>
    <w:sectPr w:rsidR="00AB07C3" w:rsidRPr="00841CD7" w:rsidSect="00AB0DF2">
      <w:headerReference w:type="default" r:id="rId12"/>
      <w:footerReference w:type="even" r:id="rId13"/>
      <w:footerReference w:type="default" r:id="rId14"/>
      <w:pgSz w:w="11907" w:h="16840" w:code="9"/>
      <w:pgMar w:top="851" w:right="992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C3" w:rsidRDefault="00D95BC3">
      <w:r>
        <w:separator/>
      </w:r>
    </w:p>
  </w:endnote>
  <w:endnote w:type="continuationSeparator" w:id="0">
    <w:p w:rsidR="00D95BC3" w:rsidRDefault="00D9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5A" w:rsidRDefault="004C2E5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E5A" w:rsidRDefault="004C2E5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F17" w:rsidRPr="00F1719D" w:rsidRDefault="00760B98" w:rsidP="00B816A5">
    <w:pPr>
      <w:pStyle w:val="Footer"/>
      <w:tabs>
        <w:tab w:val="clear" w:pos="8306"/>
        <w:tab w:val="right" w:pos="8789"/>
      </w:tabs>
      <w:ind w:right="-664"/>
      <w:jc w:val="center"/>
    </w:pPr>
    <w:r>
      <w:br/>
    </w:r>
    <w:r>
      <w:br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568"/>
      <w:gridCol w:w="6508"/>
      <w:gridCol w:w="1212"/>
    </w:tblGrid>
    <w:tr w:rsidR="00051F17" w:rsidRPr="001E058F" w:rsidTr="00AD55BA">
      <w:trPr>
        <w:jc w:val="center"/>
      </w:trPr>
      <w:tc>
        <w:tcPr>
          <w:tcW w:w="1568" w:type="dxa"/>
          <w:shd w:val="clear" w:color="auto" w:fill="auto"/>
        </w:tcPr>
        <w:p w:rsidR="00051F17" w:rsidRPr="001E058F" w:rsidRDefault="00051F17" w:rsidP="00051F17">
          <w:pPr>
            <w:pStyle w:val="Footer"/>
            <w:jc w:val="center"/>
          </w:pPr>
          <w:r w:rsidRPr="001E058F">
            <w:rPr>
              <w:rFonts w:ascii="Arial" w:hAnsi="Arial" w:cs="Arial"/>
              <w:b/>
            </w:rPr>
            <w:t>08.03.</w:t>
          </w:r>
          <w:r>
            <w:rPr>
              <w:rFonts w:ascii="Arial" w:hAnsi="Arial" w:cs="Arial"/>
              <w:b/>
              <w:lang w:val="bg-BG"/>
            </w:rPr>
            <w:t>10</w:t>
          </w:r>
          <w:r w:rsidRPr="001E058F">
            <w:rPr>
              <w:rFonts w:ascii="Arial" w:hAnsi="Arial" w:cs="Arial"/>
              <w:b/>
            </w:rPr>
            <w:t xml:space="preserve"> FM</w:t>
          </w:r>
        </w:p>
      </w:tc>
      <w:tc>
        <w:tcPr>
          <w:tcW w:w="6508" w:type="dxa"/>
          <w:shd w:val="clear" w:color="auto" w:fill="auto"/>
        </w:tcPr>
        <w:p w:rsidR="00051F17" w:rsidRPr="000A660C" w:rsidRDefault="00051F17" w:rsidP="00F24B37">
          <w:pPr>
            <w:pStyle w:val="Footer"/>
            <w:jc w:val="center"/>
            <w:rPr>
              <w:lang w:val="bg-BG"/>
            </w:rPr>
          </w:pPr>
          <w:proofErr w:type="spellStart"/>
          <w:r w:rsidRPr="001E058F">
            <w:rPr>
              <w:rFonts w:ascii="Arial" w:hAnsi="Arial" w:cs="Arial"/>
            </w:rPr>
            <w:t>Ревизия</w:t>
          </w:r>
          <w:proofErr w:type="spellEnd"/>
          <w:r w:rsidRPr="001E058F">
            <w:rPr>
              <w:rFonts w:ascii="Arial" w:hAnsi="Arial" w:cs="Arial"/>
            </w:rPr>
            <w:t>/</w:t>
          </w:r>
          <w:proofErr w:type="spellStart"/>
          <w:r w:rsidRPr="001E058F">
            <w:rPr>
              <w:rFonts w:ascii="Arial" w:hAnsi="Arial" w:cs="Arial"/>
            </w:rPr>
            <w:t>дата</w:t>
          </w:r>
          <w:proofErr w:type="spellEnd"/>
          <w:r w:rsidRPr="001E058F">
            <w:rPr>
              <w:rFonts w:ascii="Arial" w:hAnsi="Arial" w:cs="Arial"/>
            </w:rPr>
            <w:t>:  0</w:t>
          </w:r>
          <w:r w:rsidR="000A660C">
            <w:rPr>
              <w:rFonts w:ascii="Arial" w:hAnsi="Arial" w:cs="Arial"/>
              <w:lang w:val="bg-BG"/>
            </w:rPr>
            <w:t>3</w:t>
          </w:r>
          <w:r w:rsidRPr="001E058F">
            <w:rPr>
              <w:rFonts w:ascii="Arial" w:hAnsi="Arial" w:cs="Arial"/>
            </w:rPr>
            <w:t>/</w:t>
          </w:r>
          <w:r w:rsidR="000A660C">
            <w:rPr>
              <w:rFonts w:ascii="Arial" w:hAnsi="Arial" w:cs="Arial"/>
              <w:lang w:val="bg-BG"/>
            </w:rPr>
            <w:t>19.03.2024</w:t>
          </w:r>
        </w:p>
      </w:tc>
      <w:tc>
        <w:tcPr>
          <w:tcW w:w="1212" w:type="dxa"/>
          <w:shd w:val="clear" w:color="auto" w:fill="auto"/>
        </w:tcPr>
        <w:p w:rsidR="00051F17" w:rsidRPr="001E058F" w:rsidRDefault="00051F17" w:rsidP="00051F17">
          <w:pPr>
            <w:pStyle w:val="Footer"/>
            <w:jc w:val="center"/>
          </w:pPr>
          <w:proofErr w:type="spellStart"/>
          <w:r w:rsidRPr="001E058F">
            <w:rPr>
              <w:rFonts w:ascii="Arial" w:hAnsi="Arial" w:cs="Arial"/>
            </w:rPr>
            <w:t>Стр</w:t>
          </w:r>
          <w:proofErr w:type="spellEnd"/>
          <w:r w:rsidRPr="001E058F">
            <w:rPr>
              <w:rFonts w:ascii="Arial" w:hAnsi="Arial" w:cs="Arial"/>
            </w:rPr>
            <w:t>.:</w:t>
          </w:r>
          <w:r w:rsidRPr="001E058F">
            <w:t xml:space="preserve"> </w:t>
          </w:r>
          <w:r w:rsidRPr="001E058F">
            <w:rPr>
              <w:rStyle w:val="PageNumber"/>
              <w:rFonts w:ascii="Arial" w:hAnsi="Arial" w:cs="Arial"/>
              <w:b/>
            </w:rPr>
            <w:fldChar w:fldCharType="begin"/>
          </w:r>
          <w:r w:rsidRPr="001E058F">
            <w:rPr>
              <w:rStyle w:val="PageNumber"/>
              <w:rFonts w:ascii="Arial" w:hAnsi="Arial" w:cs="Arial"/>
              <w:b/>
            </w:rPr>
            <w:instrText xml:space="preserve"> PAGE </w:instrText>
          </w:r>
          <w:r w:rsidRPr="001E058F">
            <w:rPr>
              <w:rStyle w:val="PageNumber"/>
              <w:rFonts w:ascii="Arial" w:hAnsi="Arial" w:cs="Arial"/>
              <w:b/>
            </w:rPr>
            <w:fldChar w:fldCharType="separate"/>
          </w:r>
          <w:r w:rsidR="00F24B37">
            <w:rPr>
              <w:rStyle w:val="PageNumber"/>
              <w:rFonts w:ascii="Arial" w:hAnsi="Arial" w:cs="Arial"/>
              <w:b/>
              <w:noProof/>
            </w:rPr>
            <w:t>2</w:t>
          </w:r>
          <w:r w:rsidRPr="001E058F">
            <w:rPr>
              <w:rStyle w:val="PageNumber"/>
              <w:rFonts w:ascii="Arial" w:hAnsi="Arial" w:cs="Arial"/>
              <w:b/>
            </w:rPr>
            <w:fldChar w:fldCharType="end"/>
          </w:r>
          <w:r w:rsidRPr="001E058F">
            <w:rPr>
              <w:rStyle w:val="PageNumber"/>
              <w:rFonts w:ascii="Arial" w:hAnsi="Arial" w:cs="Arial"/>
              <w:b/>
            </w:rPr>
            <w:t>/</w:t>
          </w:r>
          <w:r w:rsidRPr="001E058F">
            <w:rPr>
              <w:rStyle w:val="PageNumber"/>
              <w:rFonts w:ascii="Arial" w:hAnsi="Arial" w:cs="Arial"/>
              <w:b/>
            </w:rPr>
            <w:fldChar w:fldCharType="begin"/>
          </w:r>
          <w:r w:rsidRPr="001E058F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1E058F">
            <w:rPr>
              <w:rStyle w:val="PageNumber"/>
              <w:rFonts w:ascii="Arial" w:hAnsi="Arial" w:cs="Arial"/>
              <w:b/>
            </w:rPr>
            <w:fldChar w:fldCharType="separate"/>
          </w:r>
          <w:r w:rsidR="00F24B37">
            <w:rPr>
              <w:rStyle w:val="PageNumber"/>
              <w:rFonts w:ascii="Arial" w:hAnsi="Arial" w:cs="Arial"/>
              <w:b/>
              <w:noProof/>
            </w:rPr>
            <w:t>3</w:t>
          </w:r>
          <w:r w:rsidRPr="001E058F"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</w:tbl>
  <w:p w:rsidR="00760B98" w:rsidRPr="00F1719D" w:rsidRDefault="00760B98" w:rsidP="00B816A5">
    <w:pPr>
      <w:pStyle w:val="Footer"/>
      <w:tabs>
        <w:tab w:val="clear" w:pos="8306"/>
        <w:tab w:val="right" w:pos="8789"/>
      </w:tabs>
      <w:ind w:right="-664"/>
      <w:jc w:val="center"/>
    </w:pPr>
  </w:p>
  <w:p w:rsidR="00E825BF" w:rsidRPr="00051F17" w:rsidRDefault="00E825BF" w:rsidP="00B816A5">
    <w:pPr>
      <w:pStyle w:val="Footer"/>
      <w:tabs>
        <w:tab w:val="clear" w:pos="8306"/>
        <w:tab w:val="right" w:pos="8789"/>
      </w:tabs>
      <w:rPr>
        <w:sz w:val="2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C3" w:rsidRDefault="00D95BC3">
      <w:r>
        <w:separator/>
      </w:r>
    </w:p>
  </w:footnote>
  <w:footnote w:type="continuationSeparator" w:id="0">
    <w:p w:rsidR="00D95BC3" w:rsidRDefault="00D95BC3">
      <w:r>
        <w:continuationSeparator/>
      </w:r>
    </w:p>
  </w:footnote>
  <w:footnote w:id="1">
    <w:p w:rsidR="005B51F2" w:rsidRPr="005B51F2" w:rsidRDefault="005B51F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B51F2">
        <w:rPr>
          <w:lang w:val="en-US"/>
        </w:rPr>
        <w:t xml:space="preserve"> </w:t>
      </w:r>
      <w:r w:rsidRPr="005B51F2">
        <w:rPr>
          <w:lang w:val="bg-BG"/>
        </w:rPr>
        <w:t xml:space="preserve">Посочва се идентификатора </w:t>
      </w:r>
      <w:r>
        <w:rPr>
          <w:lang w:val="bg-BG"/>
        </w:rPr>
        <w:t>на</w:t>
      </w:r>
      <w:r w:rsidRPr="005B51F2">
        <w:rPr>
          <w:lang w:val="bg-BG"/>
        </w:rPr>
        <w:t xml:space="preserve"> </w:t>
      </w:r>
      <w:r>
        <w:rPr>
          <w:lang w:val="en-US"/>
        </w:rPr>
        <w:t>ORCID</w:t>
      </w:r>
      <w:r w:rsidRPr="005B51F2">
        <w:rPr>
          <w:lang w:val="en-US"/>
        </w:rPr>
        <w:t xml:space="preserve">, </w:t>
      </w:r>
      <w:r>
        <w:rPr>
          <w:lang w:val="en-US"/>
        </w:rPr>
        <w:t>Google</w:t>
      </w:r>
      <w:r w:rsidRPr="005B51F2">
        <w:rPr>
          <w:lang w:val="en-US"/>
        </w:rPr>
        <w:t xml:space="preserve"> </w:t>
      </w:r>
      <w:r>
        <w:rPr>
          <w:lang w:val="en-US"/>
        </w:rPr>
        <w:t xml:space="preserve">Scholar, Scopus, Web of Science </w:t>
      </w:r>
      <w:r>
        <w:rPr>
          <w:lang w:val="bg-BG"/>
        </w:rPr>
        <w:t>и други.</w:t>
      </w:r>
    </w:p>
  </w:footnote>
  <w:footnote w:id="2">
    <w:p w:rsidR="000B148F" w:rsidRPr="000B148F" w:rsidRDefault="000B148F">
      <w:pPr>
        <w:pStyle w:val="FootnoteText"/>
        <w:rPr>
          <w:lang w:val="bg-BG"/>
        </w:rPr>
      </w:pPr>
      <w:r w:rsidRPr="000B148F">
        <w:rPr>
          <w:rStyle w:val="FootnoteReference"/>
          <w:lang w:val="bg-BG"/>
        </w:rPr>
        <w:footnoteRef/>
      </w:r>
      <w:r w:rsidRPr="000B148F">
        <w:rPr>
          <w:lang w:val="bg-BG"/>
        </w:rPr>
        <w:t xml:space="preserve"> </w:t>
      </w:r>
      <w:r>
        <w:rPr>
          <w:lang w:val="bg-BG"/>
        </w:rPr>
        <w:t xml:space="preserve">Посочват се последователно </w:t>
      </w:r>
      <w:r w:rsidRPr="000B148F">
        <w:rPr>
          <w:lang w:val="bg-BG"/>
        </w:rPr>
        <w:t>наименование</w:t>
      </w:r>
      <w:r>
        <w:rPr>
          <w:lang w:val="bg-BG"/>
        </w:rPr>
        <w:t>то</w:t>
      </w:r>
      <w:r w:rsidRPr="000B148F">
        <w:rPr>
          <w:lang w:val="bg-BG"/>
        </w:rPr>
        <w:t xml:space="preserve"> на дисциплината, вид</w:t>
      </w:r>
      <w:r>
        <w:rPr>
          <w:lang w:val="bg-BG"/>
        </w:rPr>
        <w:t>а</w:t>
      </w:r>
      <w:r w:rsidRPr="000B148F">
        <w:rPr>
          <w:lang w:val="bg-BG"/>
        </w:rPr>
        <w:t xml:space="preserve"> на занятието (водени лекции или упражнения), период</w:t>
      </w:r>
      <w:r>
        <w:rPr>
          <w:lang w:val="bg-BG"/>
        </w:rPr>
        <w:t>а</w:t>
      </w:r>
      <w:r w:rsidRPr="000B148F">
        <w:rPr>
          <w:lang w:val="bg-BG"/>
        </w:rPr>
        <w:t xml:space="preserve"> на преподаване, форма</w:t>
      </w:r>
      <w:r>
        <w:rPr>
          <w:lang w:val="bg-BG"/>
        </w:rPr>
        <w:t>та</w:t>
      </w:r>
      <w:r w:rsidRPr="000B148F">
        <w:rPr>
          <w:lang w:val="bg-BG"/>
        </w:rPr>
        <w:t xml:space="preserve"> на обучение, институция</w:t>
      </w:r>
      <w:r>
        <w:rPr>
          <w:lang w:val="bg-BG"/>
        </w:rPr>
        <w:t>та</w:t>
      </w:r>
      <w:r w:rsidRPr="000B148F">
        <w:rPr>
          <w:lang w:val="bg-BG"/>
        </w:rPr>
        <w:t>, в която е проведено обучението.</w:t>
      </w:r>
    </w:p>
  </w:footnote>
  <w:footnote w:id="3">
    <w:p w:rsidR="00356199" w:rsidRPr="00356199" w:rsidRDefault="00356199">
      <w:pPr>
        <w:pStyle w:val="FootnoteText"/>
        <w:rPr>
          <w:lang w:val="bg-BG"/>
        </w:rPr>
      </w:pPr>
      <w:r w:rsidRPr="00356199">
        <w:rPr>
          <w:rStyle w:val="FootnoteReference"/>
          <w:lang w:val="bg-BG"/>
        </w:rPr>
        <w:footnoteRef/>
      </w:r>
      <w:r w:rsidRPr="00356199">
        <w:rPr>
          <w:lang w:val="bg-BG"/>
        </w:rPr>
        <w:t xml:space="preserve"> Например: съвместна работа със студенти и докторанти в изследователски проекти и др.</w:t>
      </w:r>
    </w:p>
  </w:footnote>
  <w:footnote w:id="4">
    <w:p w:rsidR="00060EDB" w:rsidRPr="002A66E4" w:rsidRDefault="00060EDB" w:rsidP="0039065F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051F17">
        <w:rPr>
          <w:lang w:val="ru-RU"/>
        </w:rPr>
        <w:t xml:space="preserve"> </w:t>
      </w:r>
      <w:r>
        <w:rPr>
          <w:lang w:val="bg-BG"/>
        </w:rPr>
        <w:t xml:space="preserve">Пълният списък на публикациите с тяхното библиографско описание се прилага отделно. </w:t>
      </w:r>
      <w:r w:rsidR="0039065F">
        <w:rPr>
          <w:lang w:val="bg-BG"/>
        </w:rPr>
        <w:t xml:space="preserve">В </w:t>
      </w:r>
      <w:r w:rsidR="0039065F" w:rsidRPr="0039065F">
        <w:rPr>
          <w:lang w:val="bg-BG"/>
        </w:rPr>
        <w:t>списък</w:t>
      </w:r>
      <w:r w:rsidR="0039065F">
        <w:rPr>
          <w:lang w:val="bg-BG"/>
        </w:rPr>
        <w:t>а</w:t>
      </w:r>
      <w:r w:rsidR="0039065F" w:rsidRPr="0039065F">
        <w:rPr>
          <w:lang w:val="bg-BG"/>
        </w:rPr>
        <w:t xml:space="preserve"> с</w:t>
      </w:r>
      <w:r w:rsidR="0039065F">
        <w:rPr>
          <w:lang w:val="bg-BG"/>
        </w:rPr>
        <w:t>е</w:t>
      </w:r>
      <w:r w:rsidR="0039065F" w:rsidRPr="0039065F">
        <w:rPr>
          <w:lang w:val="bg-BG"/>
        </w:rPr>
        <w:t xml:space="preserve"> посочва</w:t>
      </w:r>
      <w:r w:rsidR="0039065F">
        <w:rPr>
          <w:lang w:val="bg-BG"/>
        </w:rPr>
        <w:t>т</w:t>
      </w:r>
      <w:r w:rsidR="0039065F" w:rsidRPr="0039065F">
        <w:rPr>
          <w:lang w:val="bg-BG"/>
        </w:rPr>
        <w:t xml:space="preserve"> линкове</w:t>
      </w:r>
      <w:r w:rsidR="0039065F">
        <w:rPr>
          <w:lang w:val="bg-BG"/>
        </w:rPr>
        <w:t>те</w:t>
      </w:r>
      <w:r w:rsidR="0039065F" w:rsidRPr="0039065F">
        <w:rPr>
          <w:lang w:val="bg-BG"/>
        </w:rPr>
        <w:t xml:space="preserve"> към текста на електронните публикации и копие на изданията, отпечатани само на хартия</w:t>
      </w:r>
      <w:r w:rsidR="00CB577E">
        <w:rPr>
          <w:lang w:val="bg-BG"/>
        </w:rPr>
        <w:t>.</w:t>
      </w:r>
    </w:p>
  </w:footnote>
  <w:footnote w:id="5">
    <w:p w:rsidR="00D07E01" w:rsidRPr="00286AD3" w:rsidRDefault="00D07E0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286AD3">
        <w:rPr>
          <w:lang w:val="ru-RU"/>
        </w:rPr>
        <w:t xml:space="preserve"> </w:t>
      </w:r>
      <w:r w:rsidR="00286AD3">
        <w:rPr>
          <w:lang w:val="bg-BG"/>
        </w:rPr>
        <w:t>Към описанието на проекта се посочва резултата, с който е отчетено неговото приключване.</w:t>
      </w:r>
    </w:p>
  </w:footnote>
  <w:footnote w:id="6">
    <w:p w:rsidR="00956769" w:rsidRPr="00956769" w:rsidRDefault="0095676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956769">
        <w:rPr>
          <w:lang w:val="ru-RU"/>
        </w:rPr>
        <w:t xml:space="preserve"> </w:t>
      </w:r>
      <w:r>
        <w:rPr>
          <w:lang w:val="bg-BG"/>
        </w:rPr>
        <w:t xml:space="preserve">Посочва се наименованието на дисциплината/курса, за който се отнасят; екипа, изготвил програмата; институцията, за която е била предназначена; обучаваните лица и датата на съставянето.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72" w:rsidRDefault="00257772"/>
  <w:p w:rsidR="00257772" w:rsidRDefault="00257772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0"/>
      <w:gridCol w:w="222"/>
      <w:gridCol w:w="222"/>
    </w:tblGrid>
    <w:tr w:rsidR="00257772" w:rsidRPr="009839B9" w:rsidTr="00257772">
      <w:trPr>
        <w:trHeight w:val="1514"/>
      </w:trPr>
      <w:tc>
        <w:tcPr>
          <w:tcW w:w="1936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W w:w="9795" w:type="dxa"/>
            <w:jc w:val="center"/>
            <w:tblLook w:val="04A0" w:firstRow="1" w:lastRow="0" w:firstColumn="1" w:lastColumn="0" w:noHBand="0" w:noVBand="1"/>
          </w:tblPr>
          <w:tblGrid>
            <w:gridCol w:w="1676"/>
            <w:gridCol w:w="8119"/>
          </w:tblGrid>
          <w:tr w:rsidR="009839B9" w:rsidRPr="002F177A">
            <w:trPr>
              <w:jc w:val="center"/>
            </w:trPr>
            <w:tc>
              <w:tcPr>
                <w:tcW w:w="1668" w:type="dxa"/>
                <w:vMerge w:val="restart"/>
              </w:tcPr>
              <w:p w:rsidR="009839B9" w:rsidRPr="002F177A" w:rsidRDefault="007F1341" w:rsidP="009839B9">
                <w:pPr>
                  <w:pStyle w:val="Header"/>
                  <w:spacing w:before="40" w:after="40"/>
                  <w:rPr>
                    <w:i/>
                  </w:rPr>
                </w:pPr>
                <w:r w:rsidRPr="00AE637D">
                  <w:rPr>
                    <w:noProof/>
                    <w:lang w:eastAsia="bg-BG"/>
                  </w:rPr>
                  <w:drawing>
                    <wp:inline distT="0" distB="0" distL="0" distR="0">
                      <wp:extent cx="781050" cy="781050"/>
                      <wp:effectExtent l="0" t="0" r="0" b="0"/>
                      <wp:docPr id="1" name="Picture 50" descr="D:\Documents\IU-Varna\Лого на ИУ - Варна\Logo UE - B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 descr="D:\Documents\IU-Varna\Лого на ИУ - Варна\Logo UE - B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79" w:type="dxa"/>
                <w:vAlign w:val="center"/>
              </w:tcPr>
              <w:p w:rsidR="009839B9" w:rsidRPr="009839B9" w:rsidRDefault="009839B9" w:rsidP="009839B9">
                <w:pPr>
                  <w:pStyle w:val="Header"/>
                  <w:spacing w:before="40" w:after="40"/>
                  <w:jc w:val="center"/>
                  <w:rPr>
                    <w:iCs/>
                    <w:spacing w:val="8"/>
                    <w:sz w:val="34"/>
                    <w:szCs w:val="34"/>
                  </w:rPr>
                </w:pPr>
                <w:r w:rsidRPr="009839B9">
                  <w:rPr>
                    <w:b/>
                    <w:iCs/>
                    <w:spacing w:val="8"/>
                    <w:sz w:val="34"/>
                    <w:szCs w:val="34"/>
                  </w:rPr>
                  <w:t>ИКОНОМИЧЕСКИ УНИВЕРСИТЕТ - ВАРНА</w:t>
                </w:r>
              </w:p>
            </w:tc>
          </w:tr>
          <w:tr w:rsidR="009839B9" w:rsidRPr="009839B9">
            <w:trPr>
              <w:jc w:val="center"/>
            </w:trPr>
            <w:tc>
              <w:tcPr>
                <w:tcW w:w="1668" w:type="dxa"/>
                <w:vMerge/>
              </w:tcPr>
              <w:p w:rsidR="009839B9" w:rsidRPr="002F177A" w:rsidRDefault="009839B9" w:rsidP="009839B9">
                <w:pPr>
                  <w:pStyle w:val="Header"/>
                  <w:spacing w:before="40" w:after="40"/>
                  <w:rPr>
                    <w:i/>
                    <w:noProof/>
                    <w:lang w:eastAsia="bg-BG"/>
                  </w:rPr>
                </w:pPr>
              </w:p>
            </w:tc>
            <w:tc>
              <w:tcPr>
                <w:tcW w:w="8079" w:type="dxa"/>
                <w:tcBorders>
                  <w:bottom w:val="single" w:sz="6" w:space="0" w:color="auto"/>
                </w:tcBorders>
                <w:vAlign w:val="center"/>
              </w:tcPr>
              <w:p w:rsidR="009839B9" w:rsidRPr="009839B9" w:rsidRDefault="009839B9" w:rsidP="009839B9">
                <w:pPr>
                  <w:pStyle w:val="Header"/>
                  <w:spacing w:before="40" w:after="40"/>
                  <w:jc w:val="center"/>
                  <w:rPr>
                    <w:b/>
                    <w:iCs/>
                    <w:spacing w:val="10"/>
                    <w:sz w:val="32"/>
                    <w:lang w:val="ru-RU"/>
                  </w:rPr>
                </w:pPr>
                <w:r w:rsidRPr="009839B9">
                  <w:rPr>
                    <w:iCs/>
                    <w:caps/>
                    <w:spacing w:val="8"/>
                    <w:sz w:val="18"/>
                    <w:szCs w:val="18"/>
                    <w:lang w:val="ru-RU"/>
                  </w:rPr>
                  <w:t xml:space="preserve">Сертифицирана система за управление на качеството </w:t>
                </w:r>
                <w:r w:rsidRPr="009839B9">
                  <w:rPr>
                    <w:iCs/>
                    <w:caps/>
                    <w:spacing w:val="8"/>
                    <w:sz w:val="18"/>
                    <w:szCs w:val="18"/>
                  </w:rPr>
                  <w:t>ISO</w:t>
                </w:r>
                <w:r w:rsidRPr="009839B9">
                  <w:rPr>
                    <w:iCs/>
                    <w:caps/>
                    <w:spacing w:val="8"/>
                    <w:sz w:val="18"/>
                    <w:szCs w:val="18"/>
                    <w:lang w:val="ru-RU"/>
                  </w:rPr>
                  <w:t xml:space="preserve"> 9001:2015</w:t>
                </w:r>
              </w:p>
            </w:tc>
          </w:tr>
          <w:tr w:rsidR="009839B9" w:rsidRPr="009839B9">
            <w:trPr>
              <w:jc w:val="center"/>
            </w:trPr>
            <w:tc>
              <w:tcPr>
                <w:tcW w:w="1668" w:type="dxa"/>
                <w:vMerge/>
              </w:tcPr>
              <w:p w:rsidR="009839B9" w:rsidRPr="004D380E" w:rsidRDefault="009839B9" w:rsidP="009839B9">
                <w:pPr>
                  <w:pStyle w:val="Header"/>
                  <w:spacing w:before="40" w:after="40"/>
                  <w:rPr>
                    <w:i/>
                    <w:lang w:val="ru-RU"/>
                  </w:rPr>
                </w:pPr>
              </w:p>
            </w:tc>
            <w:tc>
              <w:tcPr>
                <w:tcW w:w="8079" w:type="dxa"/>
                <w:tcBorders>
                  <w:top w:val="single" w:sz="6" w:space="0" w:color="auto"/>
                </w:tcBorders>
                <w:vAlign w:val="center"/>
              </w:tcPr>
              <w:p w:rsidR="009839B9" w:rsidRPr="004D380E" w:rsidRDefault="009839B9" w:rsidP="009839B9">
                <w:pPr>
                  <w:tabs>
                    <w:tab w:val="left" w:pos="2694"/>
                    <w:tab w:val="left" w:pos="3686"/>
                    <w:tab w:val="left" w:pos="3969"/>
                    <w:tab w:val="left" w:pos="6804"/>
                    <w:tab w:val="left" w:pos="6946"/>
                    <w:tab w:val="left" w:pos="7088"/>
                    <w:tab w:val="left" w:pos="8505"/>
                  </w:tabs>
                  <w:spacing w:before="40" w:after="40"/>
                  <w:jc w:val="center"/>
                  <w:rPr>
                    <w:i/>
                    <w:sz w:val="18"/>
                    <w:szCs w:val="18"/>
                    <w:lang w:val="ru-RU"/>
                  </w:rPr>
                </w:pPr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9002 Варна </w:t>
                </w:r>
                <w:r w:rsidRPr="002F177A">
                  <w:rPr>
                    <w:i/>
                    <w:sz w:val="18"/>
                    <w:szCs w:val="18"/>
                  </w:rPr>
                  <w:sym w:font="Symbol" w:char="00B7"/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 </w:t>
                </w:r>
                <w:proofErr w:type="gramStart"/>
                <w:r w:rsidRPr="004D380E">
                  <w:rPr>
                    <w:i/>
                    <w:sz w:val="18"/>
                    <w:szCs w:val="18"/>
                    <w:lang w:val="ru-RU"/>
                  </w:rPr>
                  <w:t>бул. ”</w:t>
                </w:r>
                <w:proofErr w:type="spellStart"/>
                <w:r w:rsidRPr="004D380E">
                  <w:rPr>
                    <w:i/>
                    <w:sz w:val="18"/>
                    <w:szCs w:val="18"/>
                    <w:lang w:val="ru-RU"/>
                  </w:rPr>
                  <w:t>Княз</w:t>
                </w:r>
                <w:proofErr w:type="spellEnd"/>
                <w:proofErr w:type="gramEnd"/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 Борис </w:t>
                </w:r>
                <w:r w:rsidRPr="002F177A">
                  <w:rPr>
                    <w:i/>
                    <w:sz w:val="18"/>
                    <w:szCs w:val="18"/>
                  </w:rPr>
                  <w:t>I</w:t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” 77 </w:t>
                </w:r>
                <w:r w:rsidRPr="002F177A">
                  <w:rPr>
                    <w:i/>
                    <w:sz w:val="18"/>
                    <w:szCs w:val="18"/>
                  </w:rPr>
                  <w:sym w:font="Symbol" w:char="00B7"/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 Телефон 052 643 360 </w:t>
                </w:r>
                <w:r w:rsidRPr="002F177A">
                  <w:rPr>
                    <w:i/>
                    <w:sz w:val="18"/>
                    <w:szCs w:val="18"/>
                  </w:rPr>
                  <w:sym w:font="Symbol" w:char="00B7"/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 Телефакс 052 643 365 </w:t>
                </w:r>
                <w:r w:rsidRPr="002F177A">
                  <w:rPr>
                    <w:i/>
                    <w:sz w:val="18"/>
                    <w:szCs w:val="18"/>
                  </w:rPr>
                  <w:sym w:font="Symbol" w:char="00B7"/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 xml:space="preserve"> </w:t>
                </w:r>
                <w:r w:rsidRPr="002F177A">
                  <w:rPr>
                    <w:i/>
                    <w:sz w:val="18"/>
                    <w:szCs w:val="18"/>
                  </w:rPr>
                  <w:t>www</w:t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>.</w:t>
                </w:r>
                <w:proofErr w:type="spellStart"/>
                <w:r w:rsidRPr="002F177A">
                  <w:rPr>
                    <w:i/>
                    <w:sz w:val="18"/>
                    <w:szCs w:val="18"/>
                  </w:rPr>
                  <w:t>ue</w:t>
                </w:r>
                <w:proofErr w:type="spellEnd"/>
                <w:r w:rsidRPr="004D380E">
                  <w:rPr>
                    <w:i/>
                    <w:sz w:val="18"/>
                    <w:szCs w:val="18"/>
                    <w:lang w:val="ru-RU"/>
                  </w:rPr>
                  <w:t>-</w:t>
                </w:r>
                <w:r w:rsidRPr="002F177A">
                  <w:rPr>
                    <w:i/>
                    <w:sz w:val="18"/>
                    <w:szCs w:val="18"/>
                  </w:rPr>
                  <w:t>varna</w:t>
                </w:r>
                <w:r w:rsidRPr="004D380E">
                  <w:rPr>
                    <w:i/>
                    <w:sz w:val="18"/>
                    <w:szCs w:val="18"/>
                    <w:lang w:val="ru-RU"/>
                  </w:rPr>
                  <w:t>.</w:t>
                </w:r>
                <w:proofErr w:type="spellStart"/>
                <w:r w:rsidRPr="002F177A">
                  <w:rPr>
                    <w:i/>
                    <w:sz w:val="18"/>
                    <w:szCs w:val="18"/>
                  </w:rPr>
                  <w:t>bg</w:t>
                </w:r>
                <w:proofErr w:type="spellEnd"/>
              </w:p>
            </w:tc>
          </w:tr>
        </w:tbl>
        <w:p w:rsidR="00257772" w:rsidRPr="009839B9" w:rsidRDefault="00257772" w:rsidP="00257772">
          <w:pPr>
            <w:pStyle w:val="Header"/>
            <w:spacing w:after="100"/>
            <w:jc w:val="center"/>
            <w:rPr>
              <w:rFonts w:ascii="Arial" w:hAnsi="Arial" w:cs="Arial"/>
              <w:sz w:val="20"/>
              <w:szCs w:val="20"/>
              <w:lang w:val="ru-RU"/>
            </w:rPr>
          </w:pPr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7772" w:rsidRPr="00257772" w:rsidRDefault="00257772" w:rsidP="00257772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sz w:val="20"/>
              <w:szCs w:val="20"/>
              <w:lang w:val="bg-BG"/>
            </w:rPr>
          </w:pPr>
        </w:p>
      </w:tc>
      <w:tc>
        <w:tcPr>
          <w:tcW w:w="1382" w:type="dxa"/>
          <w:tcBorders>
            <w:top w:val="nil"/>
            <w:left w:val="nil"/>
            <w:bottom w:val="nil"/>
            <w:right w:val="nil"/>
          </w:tcBorders>
        </w:tcPr>
        <w:p w:rsidR="00257772" w:rsidRPr="009839B9" w:rsidRDefault="00257772" w:rsidP="00257772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ru-RU"/>
            </w:rPr>
          </w:pPr>
        </w:p>
      </w:tc>
    </w:tr>
  </w:tbl>
  <w:p w:rsidR="004C2E5A" w:rsidRPr="009839B9" w:rsidRDefault="00257772" w:rsidP="00257772">
    <w:pPr>
      <w:pStyle w:val="Header"/>
      <w:tabs>
        <w:tab w:val="clear" w:pos="4153"/>
        <w:tab w:val="clear" w:pos="8306"/>
        <w:tab w:val="center" w:pos="5032"/>
        <w:tab w:val="right" w:pos="10064"/>
      </w:tabs>
      <w:rPr>
        <w:lang w:val="ru-RU"/>
      </w:rPr>
    </w:pPr>
    <w:r w:rsidRPr="009839B9">
      <w:rPr>
        <w:lang w:val="ru-RU"/>
      </w:rPr>
      <w:tab/>
    </w:r>
    <w:r w:rsidRPr="009839B9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3DE7"/>
    <w:multiLevelType w:val="hybridMultilevel"/>
    <w:tmpl w:val="52004ED2"/>
    <w:lvl w:ilvl="0" w:tplc="AD288CE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2DD"/>
    <w:multiLevelType w:val="hybridMultilevel"/>
    <w:tmpl w:val="A2287572"/>
    <w:lvl w:ilvl="0" w:tplc="55B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2208C"/>
    <w:multiLevelType w:val="hybridMultilevel"/>
    <w:tmpl w:val="C9DA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3CF"/>
    <w:multiLevelType w:val="hybridMultilevel"/>
    <w:tmpl w:val="F8D81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0D04"/>
    <w:multiLevelType w:val="hybridMultilevel"/>
    <w:tmpl w:val="F26A6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26C5E"/>
    <w:multiLevelType w:val="hybridMultilevel"/>
    <w:tmpl w:val="0CA8C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CA0F0E"/>
    <w:multiLevelType w:val="hybridMultilevel"/>
    <w:tmpl w:val="85FC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03230"/>
    <w:multiLevelType w:val="hybridMultilevel"/>
    <w:tmpl w:val="44445D7C"/>
    <w:lvl w:ilvl="0" w:tplc="55B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B8"/>
    <w:rsid w:val="00025B31"/>
    <w:rsid w:val="00037382"/>
    <w:rsid w:val="00051F17"/>
    <w:rsid w:val="00060EDB"/>
    <w:rsid w:val="00064F43"/>
    <w:rsid w:val="00082928"/>
    <w:rsid w:val="000971C1"/>
    <w:rsid w:val="000A660C"/>
    <w:rsid w:val="000B148F"/>
    <w:rsid w:val="000B3346"/>
    <w:rsid w:val="000D07D0"/>
    <w:rsid w:val="000D5F88"/>
    <w:rsid w:val="000E6A6A"/>
    <w:rsid w:val="000F33CF"/>
    <w:rsid w:val="00104AF0"/>
    <w:rsid w:val="00115316"/>
    <w:rsid w:val="00120F3D"/>
    <w:rsid w:val="00160F4D"/>
    <w:rsid w:val="001628DC"/>
    <w:rsid w:val="0017004F"/>
    <w:rsid w:val="00193652"/>
    <w:rsid w:val="001A1874"/>
    <w:rsid w:val="001C567E"/>
    <w:rsid w:val="001D68E2"/>
    <w:rsid w:val="00257772"/>
    <w:rsid w:val="00281A3C"/>
    <w:rsid w:val="00281C3A"/>
    <w:rsid w:val="00286AD3"/>
    <w:rsid w:val="002A66E4"/>
    <w:rsid w:val="002B1612"/>
    <w:rsid w:val="002B2344"/>
    <w:rsid w:val="002C44D2"/>
    <w:rsid w:val="002C6D0A"/>
    <w:rsid w:val="00301128"/>
    <w:rsid w:val="00324725"/>
    <w:rsid w:val="0033218F"/>
    <w:rsid w:val="0035212E"/>
    <w:rsid w:val="00354042"/>
    <w:rsid w:val="00356199"/>
    <w:rsid w:val="0039065F"/>
    <w:rsid w:val="003B4ECE"/>
    <w:rsid w:val="003E1401"/>
    <w:rsid w:val="003F4BD6"/>
    <w:rsid w:val="00423150"/>
    <w:rsid w:val="004460E0"/>
    <w:rsid w:val="004467DA"/>
    <w:rsid w:val="00454F89"/>
    <w:rsid w:val="00463365"/>
    <w:rsid w:val="004649E5"/>
    <w:rsid w:val="0048411B"/>
    <w:rsid w:val="004A17DE"/>
    <w:rsid w:val="004C2E5A"/>
    <w:rsid w:val="00524AED"/>
    <w:rsid w:val="005764ED"/>
    <w:rsid w:val="00587D74"/>
    <w:rsid w:val="005B51F2"/>
    <w:rsid w:val="005B6489"/>
    <w:rsid w:val="005C2ACE"/>
    <w:rsid w:val="005C546F"/>
    <w:rsid w:val="005E4AB8"/>
    <w:rsid w:val="00600BE5"/>
    <w:rsid w:val="0065366D"/>
    <w:rsid w:val="006744B1"/>
    <w:rsid w:val="006838A7"/>
    <w:rsid w:val="0072203D"/>
    <w:rsid w:val="00726BD0"/>
    <w:rsid w:val="00733BB6"/>
    <w:rsid w:val="00753899"/>
    <w:rsid w:val="00760B98"/>
    <w:rsid w:val="00790E3F"/>
    <w:rsid w:val="007A0D82"/>
    <w:rsid w:val="007D5878"/>
    <w:rsid w:val="007F034A"/>
    <w:rsid w:val="007F1341"/>
    <w:rsid w:val="00841CD7"/>
    <w:rsid w:val="00842B0E"/>
    <w:rsid w:val="00856446"/>
    <w:rsid w:val="00862762"/>
    <w:rsid w:val="008741F7"/>
    <w:rsid w:val="00890400"/>
    <w:rsid w:val="008A1BF5"/>
    <w:rsid w:val="008C1A2D"/>
    <w:rsid w:val="008D684E"/>
    <w:rsid w:val="008E1CE9"/>
    <w:rsid w:val="009170BE"/>
    <w:rsid w:val="00941883"/>
    <w:rsid w:val="00956769"/>
    <w:rsid w:val="00982E3F"/>
    <w:rsid w:val="009839B9"/>
    <w:rsid w:val="00985EAD"/>
    <w:rsid w:val="009A66DB"/>
    <w:rsid w:val="009C231B"/>
    <w:rsid w:val="00A31536"/>
    <w:rsid w:val="00A41A81"/>
    <w:rsid w:val="00A958F3"/>
    <w:rsid w:val="00AB07C3"/>
    <w:rsid w:val="00AB0DF2"/>
    <w:rsid w:val="00AB37E0"/>
    <w:rsid w:val="00AD55BA"/>
    <w:rsid w:val="00B6266C"/>
    <w:rsid w:val="00B816A5"/>
    <w:rsid w:val="00B83EDB"/>
    <w:rsid w:val="00BD69AB"/>
    <w:rsid w:val="00C43A99"/>
    <w:rsid w:val="00CB577E"/>
    <w:rsid w:val="00D07E01"/>
    <w:rsid w:val="00D11E2C"/>
    <w:rsid w:val="00D63258"/>
    <w:rsid w:val="00D708DE"/>
    <w:rsid w:val="00D93A5B"/>
    <w:rsid w:val="00D95BC3"/>
    <w:rsid w:val="00D96304"/>
    <w:rsid w:val="00DF0546"/>
    <w:rsid w:val="00E42213"/>
    <w:rsid w:val="00E62BB8"/>
    <w:rsid w:val="00E825BF"/>
    <w:rsid w:val="00EC015A"/>
    <w:rsid w:val="00EF4859"/>
    <w:rsid w:val="00F24B37"/>
    <w:rsid w:val="00F254D9"/>
    <w:rsid w:val="00F77A67"/>
    <w:rsid w:val="00F856D0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413EB"/>
  <w15:chartTrackingRefBased/>
  <w15:docId w15:val="{6D2D3189-53A8-496D-990F-AD99F7D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Footer">
    <w:name w:val="footer"/>
    <w:basedOn w:val="Normal"/>
    <w:link w:val="FooterChar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2A66E4"/>
    <w:rPr>
      <w:sz w:val="20"/>
      <w:szCs w:val="20"/>
    </w:rPr>
  </w:style>
  <w:style w:type="character" w:styleId="FootnoteReference">
    <w:name w:val="footnote reference"/>
    <w:semiHidden/>
    <w:rsid w:val="002A66E4"/>
    <w:rPr>
      <w:vertAlign w:val="superscript"/>
    </w:rPr>
  </w:style>
  <w:style w:type="character" w:customStyle="1" w:styleId="FooterChar">
    <w:name w:val="Footer Char"/>
    <w:link w:val="Footer"/>
    <w:rsid w:val="00E825B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5BF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257772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25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976-369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ference.ue-varna.bg/pravni-nauki/bg/organizing-committ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209306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3076630/galina-yolov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990B-7D57-4354-9C32-C77B09F1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2525</Words>
  <Characters>14396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EUROPEAN CV</vt:lpstr>
      <vt:lpstr>EUROPEAN CV</vt:lpstr>
    </vt:vector>
  </TitlesOfParts>
  <Company>BG Therm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CV</dc:title>
  <dc:subject/>
  <dc:creator>Alexander Geoshev</dc:creator>
  <cp:keywords/>
  <cp:lastModifiedBy>user6</cp:lastModifiedBy>
  <cp:revision>5</cp:revision>
  <cp:lastPrinted>2017-06-21T13:58:00Z</cp:lastPrinted>
  <dcterms:created xsi:type="dcterms:W3CDTF">2024-12-01T08:35:00Z</dcterms:created>
  <dcterms:modified xsi:type="dcterms:W3CDTF">2024-12-01T08:45:00Z</dcterms:modified>
</cp:coreProperties>
</file>