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F6" w:rsidRDefault="00B91EF6" w:rsidP="00B91EF6">
      <w:pPr>
        <w:spacing w:line="36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91E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Приложение 1</w:t>
      </w:r>
    </w:p>
    <w:tbl>
      <w:tblPr>
        <w:tblW w:w="0" w:type="auto"/>
        <w:shd w:val="clear" w:color="auto" w:fill="595959"/>
        <w:tblLook w:val="0000" w:firstRow="0" w:lastRow="0" w:firstColumn="0" w:lastColumn="0" w:noHBand="0" w:noVBand="0"/>
      </w:tblPr>
      <w:tblGrid>
        <w:gridCol w:w="9286"/>
      </w:tblGrid>
      <w:tr w:rsidR="00B91EF6" w:rsidRPr="00B91EF6" w:rsidTr="00B91EF6">
        <w:tc>
          <w:tcPr>
            <w:tcW w:w="9286" w:type="dxa"/>
            <w:shd w:val="clear" w:color="auto" w:fill="595959"/>
          </w:tcPr>
          <w:p w:rsidR="00B91EF6" w:rsidRPr="00B91EF6" w:rsidRDefault="00B91EF6" w:rsidP="00B91EF6">
            <w:pPr>
              <w:keepNext/>
              <w:spacing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УКАЗАНИЯ ПО ДИСЦИПЛИНАТА</w:t>
            </w:r>
          </w:p>
        </w:tc>
      </w:tr>
    </w:tbl>
    <w:p w:rsidR="00B91EF6" w:rsidRPr="00B91EF6" w:rsidRDefault="00B91EF6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B91EF6" w:rsidRPr="00714D83" w:rsidRDefault="00776A83" w:rsidP="00B91EF6">
      <w:pPr>
        <w:keepNext/>
        <w:spacing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Френски език</w:t>
      </w:r>
    </w:p>
    <w:p w:rsidR="00B91EF6" w:rsidRPr="00714D83" w:rsidRDefault="00B91EF6" w:rsidP="00B91EF6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286"/>
      </w:tblGrid>
      <w:tr w:rsidR="00B91EF6" w:rsidRPr="00B91EF6" w:rsidTr="00B91EF6">
        <w:tc>
          <w:tcPr>
            <w:tcW w:w="9286" w:type="dxa"/>
            <w:shd w:val="clear" w:color="auto" w:fill="CCCCCC"/>
          </w:tcPr>
          <w:p w:rsidR="00B91EF6" w:rsidRPr="00B91EF6" w:rsidRDefault="00B91EF6" w:rsidP="00B91EF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Обща информация: </w:t>
            </w:r>
          </w:p>
        </w:tc>
      </w:tr>
    </w:tbl>
    <w:p w:rsidR="00B91EF6" w:rsidRPr="00B91EF6" w:rsidRDefault="00B91EF6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sz w:val="26"/>
          <w:szCs w:val="26"/>
        </w:rPr>
        <w:t>Наименование на дисциплината</w:t>
      </w:r>
      <w:r w:rsidRPr="00776A83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="00776A83" w:rsidRPr="0056794C">
        <w:rPr>
          <w:rFonts w:ascii="Times New Roman" w:eastAsia="Times New Roman" w:hAnsi="Times New Roman" w:cs="Times New Roman"/>
          <w:b/>
          <w:sz w:val="26"/>
          <w:szCs w:val="26"/>
        </w:rPr>
        <w:t>Френски език</w:t>
      </w:r>
    </w:p>
    <w:p w:rsidR="00B91EF6" w:rsidRPr="00776A83" w:rsidRDefault="00B91EF6" w:rsidP="00B91EF6">
      <w:pPr>
        <w:spacing w:line="24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91EF6">
        <w:rPr>
          <w:rFonts w:ascii="Times New Roman" w:eastAsia="Times New Roman" w:hAnsi="Times New Roman" w:cs="Times New Roman"/>
          <w:sz w:val="26"/>
          <w:szCs w:val="26"/>
        </w:rPr>
        <w:t>Семестър/Академична година</w:t>
      </w:r>
      <w:r w:rsidRPr="00714D8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 </w:t>
      </w:r>
      <w:r w:rsidRPr="00B91EF6">
        <w:rPr>
          <w:rFonts w:ascii="Times New Roman" w:eastAsia="Times New Roman" w:hAnsi="Times New Roman" w:cs="Times New Roman"/>
          <w:b/>
          <w:sz w:val="26"/>
          <w:szCs w:val="26"/>
        </w:rPr>
        <w:t>Зимен семестър /</w:t>
      </w:r>
      <w:r w:rsidRPr="00714D8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76A8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2020</w:t>
      </w:r>
      <w:r w:rsidRPr="00714D8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714D8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714D8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20</w:t>
      </w:r>
      <w:r w:rsidR="00776A8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Pr="00714D8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</w:p>
    <w:p w:rsidR="00B91EF6" w:rsidRPr="00714D83" w:rsidRDefault="00B91EF6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91EF6">
        <w:rPr>
          <w:rFonts w:ascii="Times New Roman" w:eastAsia="Times New Roman" w:hAnsi="Times New Roman" w:cs="Times New Roman"/>
          <w:sz w:val="26"/>
          <w:szCs w:val="26"/>
        </w:rPr>
        <w:t xml:space="preserve">Форма на обучение: </w:t>
      </w:r>
      <w:r w:rsidRPr="00B91EF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Редовна </w:t>
      </w:r>
    </w:p>
    <w:p w:rsidR="00B91EF6" w:rsidRPr="00714D83" w:rsidRDefault="00B91EF6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286"/>
      </w:tblGrid>
      <w:tr w:rsidR="00B91EF6" w:rsidRPr="00B91EF6" w:rsidTr="00B91EF6">
        <w:tc>
          <w:tcPr>
            <w:tcW w:w="9286" w:type="dxa"/>
            <w:shd w:val="clear" w:color="auto" w:fill="CCCCCC"/>
          </w:tcPr>
          <w:p w:rsidR="00B91EF6" w:rsidRPr="00B91EF6" w:rsidRDefault="00B91EF6" w:rsidP="00B91EF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Информация за контакт с преподавателския екип:</w:t>
            </w:r>
          </w:p>
        </w:tc>
      </w:tr>
    </w:tbl>
    <w:p w:rsidR="00B91EF6" w:rsidRPr="00B91EF6" w:rsidRDefault="000A5E85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ст.пр. Иванка Павлова</w:t>
      </w:r>
      <w:r w:rsidR="00B91EF6" w:rsidRPr="00B91EF6">
        <w:rPr>
          <w:rFonts w:ascii="Times New Roman" w:eastAsia="Times New Roman" w:hAnsi="Times New Roman" w:cs="Times New Roman"/>
          <w:sz w:val="26"/>
          <w:szCs w:val="26"/>
        </w:rPr>
        <w:tab/>
      </w:r>
      <w:r w:rsidR="00B91EF6" w:rsidRPr="00B91EF6">
        <w:rPr>
          <w:rFonts w:ascii="Times New Roman" w:eastAsia="Times New Roman" w:hAnsi="Times New Roman" w:cs="Times New Roman"/>
          <w:sz w:val="26"/>
          <w:szCs w:val="26"/>
        </w:rPr>
        <w:tab/>
      </w:r>
      <w:r w:rsidR="00B91EF6" w:rsidRPr="00B91EF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B91EF6" w:rsidRPr="00B91EF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91EF6" w:rsidRPr="00B91EF6" w:rsidRDefault="00B91EF6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sz w:val="26"/>
          <w:szCs w:val="26"/>
        </w:rPr>
        <w:t>катедра “</w:t>
      </w:r>
      <w:r w:rsidR="000A5E85">
        <w:rPr>
          <w:rFonts w:ascii="Times New Roman" w:eastAsia="Times New Roman" w:hAnsi="Times New Roman" w:cs="Times New Roman"/>
          <w:sz w:val="26"/>
          <w:szCs w:val="26"/>
        </w:rPr>
        <w:t>Чужди езици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ab/>
      </w:r>
      <w:r w:rsidRPr="00B91EF6">
        <w:rPr>
          <w:rFonts w:ascii="Times New Roman" w:eastAsia="Times New Roman" w:hAnsi="Times New Roman" w:cs="Times New Roman"/>
          <w:sz w:val="26"/>
          <w:szCs w:val="26"/>
        </w:rPr>
        <w:tab/>
      </w:r>
      <w:r w:rsidRPr="00B91EF6">
        <w:rPr>
          <w:rFonts w:ascii="Times New Roman" w:eastAsia="Times New Roman" w:hAnsi="Times New Roman" w:cs="Times New Roman"/>
          <w:sz w:val="26"/>
          <w:szCs w:val="26"/>
        </w:rPr>
        <w:tab/>
      </w:r>
      <w:r w:rsidRPr="00B91EF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91EF6" w:rsidRPr="00480AC5" w:rsidRDefault="00B91EF6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776A83">
        <w:rPr>
          <w:rFonts w:ascii="Times New Roman" w:eastAsia="Times New Roman" w:hAnsi="Times New Roman" w:cs="Times New Roman"/>
          <w:sz w:val="26"/>
          <w:szCs w:val="26"/>
          <w:lang w:val="fr-FR"/>
        </w:rPr>
        <w:t>e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76A83">
        <w:rPr>
          <w:rFonts w:ascii="Times New Roman" w:eastAsia="Times New Roman" w:hAnsi="Times New Roman" w:cs="Times New Roman"/>
          <w:sz w:val="26"/>
          <w:szCs w:val="26"/>
          <w:lang w:val="fr-FR"/>
        </w:rPr>
        <w:t>mail</w:t>
      </w:r>
      <w:proofErr w:type="gramEnd"/>
      <w:r w:rsidRPr="00B91EF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480AC5" w:rsidRPr="00480AC5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val="fr-FR"/>
        </w:rPr>
        <w:t>pavlova_fr</w:t>
      </w:r>
      <w:hyperlink r:id="rId8" w:history="1">
        <w:r w:rsidR="00480AC5" w:rsidRPr="00480AC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lang w:val="fr-FR"/>
          </w:rPr>
          <w:t>@</w:t>
        </w:r>
        <w:r w:rsidRPr="00480AC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lang w:val="fr-FR"/>
          </w:rPr>
          <w:t>ue</w:t>
        </w:r>
        <w:proofErr w:type="spellEnd"/>
        <w:r w:rsidRPr="00480AC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</w:rPr>
          <w:t>-</w:t>
        </w:r>
        <w:r w:rsidRPr="00480AC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lang w:val="fr-FR"/>
          </w:rPr>
          <w:t>varna</w:t>
        </w:r>
        <w:r w:rsidRPr="00480AC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</w:rPr>
          <w:t>.</w:t>
        </w:r>
        <w:proofErr w:type="spellStart"/>
        <w:r w:rsidRPr="00480AC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lang w:val="fr-FR"/>
          </w:rPr>
          <w:t>bg</w:t>
        </w:r>
        <w:proofErr w:type="spellEnd"/>
      </w:hyperlink>
      <w:r w:rsidRPr="00480AC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80AC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480AC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480AC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480AC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B91EF6" w:rsidRPr="00C837FF" w:rsidRDefault="00B91EF6" w:rsidP="00B91EF6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480A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0AC5">
        <w:rPr>
          <w:rFonts w:ascii="Times New Roman" w:eastAsia="Times New Roman" w:hAnsi="Times New Roman" w:cs="Times New Roman"/>
          <w:sz w:val="26"/>
          <w:szCs w:val="26"/>
        </w:rPr>
        <w:tab/>
      </w:r>
      <w:r w:rsidRPr="00480AC5">
        <w:rPr>
          <w:rFonts w:ascii="Times New Roman" w:eastAsia="Times New Roman" w:hAnsi="Times New Roman" w:cs="Times New Roman"/>
          <w:sz w:val="26"/>
          <w:szCs w:val="26"/>
        </w:rPr>
        <w:tab/>
      </w:r>
      <w:r w:rsidRPr="00480AC5">
        <w:rPr>
          <w:rFonts w:ascii="Times New Roman" w:eastAsia="Times New Roman" w:hAnsi="Times New Roman" w:cs="Times New Roman"/>
          <w:sz w:val="26"/>
          <w:szCs w:val="26"/>
        </w:rPr>
        <w:tab/>
      </w:r>
      <w:r w:rsidRPr="00480AC5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286"/>
      </w:tblGrid>
      <w:tr w:rsidR="00B91EF6" w:rsidRPr="00B91EF6" w:rsidTr="00E05EE2">
        <w:tc>
          <w:tcPr>
            <w:tcW w:w="9286" w:type="dxa"/>
            <w:shd w:val="clear" w:color="auto" w:fill="CCCCCC"/>
          </w:tcPr>
          <w:p w:rsidR="00B91EF6" w:rsidRDefault="00B91EF6" w:rsidP="00B91EF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Кратко описание на дисциплината</w:t>
            </w: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E05EE2" w:rsidRPr="00E05EE2" w:rsidRDefault="00E05EE2" w:rsidP="00B91EF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05EE2" w:rsidRPr="009566B9" w:rsidRDefault="00E05EE2" w:rsidP="00E05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566B9">
        <w:rPr>
          <w:rFonts w:ascii="Times New Roman" w:eastAsia="Times New Roman" w:hAnsi="Times New Roman" w:cs="Times New Roman"/>
          <w:sz w:val="26"/>
          <w:szCs w:val="26"/>
        </w:rPr>
        <w:t>„Френски език (втори чужд)“ е дисциплина, чрез която студентите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спец. “МХР”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овладяват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езикови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знания и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основни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умения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като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слушане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говорене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четене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писане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водене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на диалог,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кореспонденция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езика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както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ползване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съвременни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технологии за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комуникация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необходими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при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общуване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 w:rsidRPr="009566B9">
        <w:rPr>
          <w:rFonts w:ascii="Times New Roman" w:hAnsi="Times New Roman" w:cs="Times New Roman"/>
          <w:sz w:val="26"/>
          <w:szCs w:val="26"/>
        </w:rPr>
        <w:t>френско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говорящи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клиенти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туристическата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индустрия: в хотела,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ресторанта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566B9">
        <w:rPr>
          <w:rFonts w:ascii="Times New Roman" w:hAnsi="Times New Roman" w:cs="Times New Roman"/>
          <w:sz w:val="26"/>
          <w:szCs w:val="26"/>
          <w:lang w:val="ru-RU"/>
        </w:rPr>
        <w:t>заведенията</w:t>
      </w:r>
      <w:proofErr w:type="spellEnd"/>
      <w:r w:rsidRPr="009566B9">
        <w:rPr>
          <w:rFonts w:ascii="Times New Roman" w:hAnsi="Times New Roman" w:cs="Times New Roman"/>
          <w:sz w:val="26"/>
          <w:szCs w:val="26"/>
          <w:lang w:val="ru-RU"/>
        </w:rPr>
        <w:t xml:space="preserve"> за развлечение и др. </w:t>
      </w:r>
    </w:p>
    <w:p w:rsidR="00E05EE2" w:rsidRPr="00CF69BC" w:rsidRDefault="00E05EE2" w:rsidP="00E05EE2">
      <w:pPr>
        <w:ind w:firstLine="720"/>
        <w:jc w:val="both"/>
        <w:rPr>
          <w:lang w:val="ru-RU"/>
        </w:rPr>
      </w:pPr>
    </w:p>
    <w:p w:rsidR="00B91EF6" w:rsidRPr="00B91EF6" w:rsidRDefault="00B91EF6" w:rsidP="00B91EF6">
      <w:p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sz w:val="26"/>
          <w:szCs w:val="26"/>
        </w:rPr>
        <w:t>Специфични</w:t>
      </w:r>
      <w:r w:rsidR="00EE3363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 xml:space="preserve"> знания и умения по отношение на</w:t>
      </w:r>
      <w:r w:rsidR="00BB2D14">
        <w:rPr>
          <w:rFonts w:ascii="Times New Roman" w:eastAsia="Times New Roman" w:hAnsi="Times New Roman" w:cs="Times New Roman"/>
          <w:sz w:val="26"/>
          <w:szCs w:val="26"/>
        </w:rPr>
        <w:t xml:space="preserve"> езиковата им компетентност</w:t>
      </w:r>
      <w:r w:rsidR="00EE3363">
        <w:rPr>
          <w:rFonts w:ascii="Times New Roman" w:eastAsia="Times New Roman" w:hAnsi="Times New Roman" w:cs="Times New Roman"/>
          <w:sz w:val="26"/>
          <w:szCs w:val="26"/>
        </w:rPr>
        <w:t xml:space="preserve"> (до ниво средно напреднали при завършването) 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 xml:space="preserve"> се осигуряват чрез</w:t>
      </w:r>
      <w:r w:rsidR="00EE3363">
        <w:rPr>
          <w:rFonts w:ascii="Times New Roman" w:eastAsia="Times New Roman" w:hAnsi="Times New Roman" w:cs="Times New Roman"/>
          <w:sz w:val="26"/>
          <w:szCs w:val="26"/>
        </w:rPr>
        <w:t xml:space="preserve"> разпределяне на работата по семестри по следния начин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3363" w:rsidRPr="00EE3363" w:rsidRDefault="00BB2D14" w:rsidP="00BB2D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EE33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EE33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семестър</w:t>
      </w:r>
      <w:proofErr w:type="spellEnd"/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изучава</w:t>
      </w:r>
      <w:proofErr w:type="spellEnd"/>
      <w:r w:rsidR="00EE3363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общ </w:t>
      </w:r>
      <w:r w:rsidRPr="00EE3363">
        <w:rPr>
          <w:rFonts w:ascii="Times New Roman" w:hAnsi="Times New Roman" w:cs="Times New Roman"/>
          <w:sz w:val="24"/>
          <w:szCs w:val="24"/>
        </w:rPr>
        <w:t>френски</w:t>
      </w: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3363" w:rsidRPr="00EE3363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</w:p>
    <w:p w:rsidR="00EE3363" w:rsidRPr="00EE3363" w:rsidRDefault="00957630" w:rsidP="00BB2D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>рез</w:t>
      </w:r>
      <w:proofErr w:type="spellEnd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B2D14" w:rsidRPr="00EE33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B2D14" w:rsidRPr="00EE3363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семестри</w:t>
      </w:r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proofErr w:type="gramStart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теми от </w:t>
      </w:r>
      <w:proofErr w:type="spellStart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>областта</w:t>
      </w:r>
      <w:proofErr w:type="spellEnd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>хотелиерството</w:t>
      </w:r>
      <w:proofErr w:type="spellEnd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>ресторантьорството</w:t>
      </w:r>
      <w:proofErr w:type="spellEnd"/>
      <w:r w:rsidR="00BB2D14"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и туризма.</w:t>
      </w:r>
    </w:p>
    <w:p w:rsidR="00BB2D14" w:rsidRDefault="00BB2D14" w:rsidP="00BB2D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3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и  </w:t>
      </w:r>
      <w:r w:rsidRPr="00EE336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семестри</w:t>
      </w:r>
      <w:proofErr w:type="spellEnd"/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акцентът</w:t>
      </w:r>
      <w:proofErr w:type="spellEnd"/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пада</w:t>
      </w:r>
      <w:proofErr w:type="spellEnd"/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363">
        <w:rPr>
          <w:rFonts w:ascii="Times New Roman" w:hAnsi="Times New Roman" w:cs="Times New Roman"/>
          <w:sz w:val="24"/>
          <w:szCs w:val="24"/>
          <w:lang w:val="ru-RU"/>
        </w:rPr>
        <w:t>професионалната</w:t>
      </w:r>
      <w:proofErr w:type="spellEnd"/>
      <w:r w:rsidRPr="00EE3363">
        <w:rPr>
          <w:rFonts w:ascii="Times New Roman" w:hAnsi="Times New Roman" w:cs="Times New Roman"/>
          <w:sz w:val="24"/>
          <w:szCs w:val="24"/>
          <w:lang w:val="ru-RU"/>
        </w:rPr>
        <w:t xml:space="preserve"> лексика</w:t>
      </w:r>
    </w:p>
    <w:p w:rsidR="00957630" w:rsidRPr="00EE3363" w:rsidRDefault="00957630" w:rsidP="00957630">
      <w:pPr>
        <w:pStyle w:val="ListParagraph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F6" w:rsidRDefault="00B91EF6" w:rsidP="00B91EF6">
      <w:p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sz w:val="26"/>
          <w:szCs w:val="26"/>
        </w:rPr>
        <w:t xml:space="preserve">Ключовите теми в дисциплината са свързани с </w:t>
      </w:r>
      <w:r w:rsidR="00586517">
        <w:rPr>
          <w:rFonts w:ascii="Times New Roman" w:eastAsia="Times New Roman" w:hAnsi="Times New Roman" w:cs="Times New Roman"/>
          <w:sz w:val="26"/>
          <w:szCs w:val="26"/>
        </w:rPr>
        <w:t xml:space="preserve">ефикасното обслужване на </w:t>
      </w:r>
      <w:proofErr w:type="spellStart"/>
      <w:r w:rsidR="00586517">
        <w:rPr>
          <w:rFonts w:ascii="Times New Roman" w:eastAsia="Times New Roman" w:hAnsi="Times New Roman" w:cs="Times New Roman"/>
          <w:sz w:val="26"/>
          <w:szCs w:val="26"/>
        </w:rPr>
        <w:t>френскоговорящите</w:t>
      </w:r>
      <w:proofErr w:type="spellEnd"/>
      <w:r w:rsidR="00586517">
        <w:rPr>
          <w:rFonts w:ascii="Times New Roman" w:eastAsia="Times New Roman" w:hAnsi="Times New Roman" w:cs="Times New Roman"/>
          <w:sz w:val="26"/>
          <w:szCs w:val="26"/>
        </w:rPr>
        <w:t xml:space="preserve"> туристи на всички етапи от пребиваването им: посрещане и изпращане, даване на информация, обслужване в хотела и ресторанта, екскурзоводски услуги, превод, фактуриране и плащане и т.н.</w:t>
      </w:r>
      <w:r w:rsidRPr="00B91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1EF6" w:rsidRPr="00B91EF6" w:rsidRDefault="00B91EF6" w:rsidP="00B91EF6">
      <w:p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286"/>
      </w:tblGrid>
      <w:tr w:rsidR="00B91EF6" w:rsidRPr="00B91EF6" w:rsidTr="00BB2D14">
        <w:tc>
          <w:tcPr>
            <w:tcW w:w="9576" w:type="dxa"/>
            <w:shd w:val="clear" w:color="auto" w:fill="CCCCCC"/>
          </w:tcPr>
          <w:p w:rsidR="00B91EF6" w:rsidRPr="00B91EF6" w:rsidRDefault="00B91EF6" w:rsidP="00B91EF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Цели на курса</w:t>
            </w: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</w:tr>
    </w:tbl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91EF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Основният фокус на дисциплината е върху </w:t>
      </w:r>
      <w:r w:rsidR="00A54580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ползването на френския език като работен във всякакви ситуации при обслужването на </w:t>
      </w:r>
      <w:proofErr w:type="spellStart"/>
      <w:r w:rsidR="00A54580">
        <w:rPr>
          <w:rFonts w:ascii="Times New Roman" w:eastAsia="Arial Unicode MS" w:hAnsi="Times New Roman" w:cs="Times New Roman"/>
          <w:color w:val="000000"/>
          <w:sz w:val="26"/>
          <w:szCs w:val="26"/>
        </w:rPr>
        <w:t>френскоговорящи</w:t>
      </w:r>
      <w:proofErr w:type="spellEnd"/>
      <w:r w:rsidR="00A54580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клиенти.</w:t>
      </w:r>
      <w:r w:rsidRPr="00B91EF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91EF6">
        <w:rPr>
          <w:rFonts w:ascii="Times New Roman" w:eastAsia="Arial Unicode MS" w:hAnsi="Times New Roman" w:cs="Times New Roman"/>
          <w:color w:val="000000"/>
          <w:sz w:val="26"/>
          <w:szCs w:val="26"/>
        </w:rPr>
        <w:t>Конкретните цели на дисциплината са свързани с придобиването на познания за:</w:t>
      </w:r>
    </w:p>
    <w:p w:rsidR="00B91EF6" w:rsidRPr="00B91EF6" w:rsidRDefault="00693F9A" w:rsidP="00B91EF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Общ френски език за комуникация от общ характер</w:t>
      </w:r>
      <w:r w:rsidR="00B91EF6" w:rsidRPr="00B91EF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; </w:t>
      </w:r>
    </w:p>
    <w:p w:rsidR="00B91EF6" w:rsidRDefault="00693F9A" w:rsidP="00B91EF6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Професионална лексика за устно и писмено общуване</w:t>
      </w:r>
      <w:r w:rsidR="00B91EF6" w:rsidRPr="00B91EF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93F9A" w:rsidRPr="00B91EF6" w:rsidRDefault="00693F9A" w:rsidP="00B91EF6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Социокултурна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компетентност</w:t>
      </w:r>
    </w:p>
    <w:p w:rsidR="00B91EF6" w:rsidRPr="00B91EF6" w:rsidRDefault="00B91EF6" w:rsidP="00B91EF6">
      <w:pPr>
        <w:spacing w:before="100" w:beforeAutospacing="1" w:after="225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 w:rsidRPr="00B91EF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След приключване на обучението по тази дисциплина студентите трябва да могат: </w:t>
      </w:r>
    </w:p>
    <w:p w:rsidR="009A3F29" w:rsidRPr="00693F9A" w:rsidRDefault="009A3F29" w:rsidP="009A3F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9A">
        <w:rPr>
          <w:rFonts w:ascii="Times New Roman" w:hAnsi="Times New Roman" w:cs="Times New Roman"/>
          <w:sz w:val="24"/>
          <w:szCs w:val="24"/>
        </w:rPr>
        <w:t>да използват в своята дейност професионалната лексика;</w:t>
      </w:r>
    </w:p>
    <w:p w:rsidR="009A3F29" w:rsidRPr="00693F9A" w:rsidRDefault="009A3F29" w:rsidP="009A3F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9A">
        <w:rPr>
          <w:rFonts w:ascii="Times New Roman" w:hAnsi="Times New Roman" w:cs="Times New Roman"/>
          <w:bCs/>
          <w:sz w:val="24"/>
          <w:szCs w:val="24"/>
        </w:rPr>
        <w:t>да</w:t>
      </w:r>
      <w:r w:rsidRPr="00693F9A">
        <w:rPr>
          <w:rFonts w:ascii="Times New Roman" w:hAnsi="Times New Roman" w:cs="Times New Roman"/>
          <w:sz w:val="24"/>
          <w:szCs w:val="24"/>
        </w:rPr>
        <w:t xml:space="preserve"> </w:t>
      </w:r>
      <w:r w:rsidRPr="00693F9A">
        <w:rPr>
          <w:rFonts w:ascii="Times New Roman" w:hAnsi="Times New Roman" w:cs="Times New Roman"/>
          <w:bCs/>
          <w:sz w:val="24"/>
          <w:szCs w:val="24"/>
        </w:rPr>
        <w:t>владеят</w:t>
      </w:r>
      <w:r w:rsidRPr="00693F9A">
        <w:rPr>
          <w:rFonts w:ascii="Times New Roman" w:hAnsi="Times New Roman" w:cs="Times New Roman"/>
          <w:sz w:val="24"/>
          <w:szCs w:val="24"/>
        </w:rPr>
        <w:t xml:space="preserve"> лексикалния минимум, т.е. думите и словосъчетанията, отличаващи се с най-голяма </w:t>
      </w:r>
      <w:proofErr w:type="spellStart"/>
      <w:r w:rsidRPr="00693F9A">
        <w:rPr>
          <w:rFonts w:ascii="Times New Roman" w:hAnsi="Times New Roman" w:cs="Times New Roman"/>
          <w:sz w:val="24"/>
          <w:szCs w:val="24"/>
        </w:rPr>
        <w:t>честотност</w:t>
      </w:r>
      <w:proofErr w:type="spellEnd"/>
      <w:r w:rsidRPr="00693F9A">
        <w:rPr>
          <w:rFonts w:ascii="Times New Roman" w:hAnsi="Times New Roman" w:cs="Times New Roman"/>
          <w:sz w:val="24"/>
          <w:szCs w:val="24"/>
        </w:rPr>
        <w:t xml:space="preserve"> и семантична ценност, и граматичния минимум, включващ граматични структури, необходими за обучението на устната и писмена форма на общуване;</w:t>
      </w:r>
    </w:p>
    <w:p w:rsidR="009A3F29" w:rsidRPr="00693F9A" w:rsidRDefault="009A3F29" w:rsidP="009A3F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9A">
        <w:rPr>
          <w:rFonts w:ascii="Times New Roman" w:hAnsi="Times New Roman" w:cs="Times New Roman"/>
          <w:bCs/>
          <w:sz w:val="24"/>
          <w:szCs w:val="24"/>
        </w:rPr>
        <w:t>да прилагат</w:t>
      </w:r>
      <w:r w:rsidRPr="00693F9A">
        <w:rPr>
          <w:rFonts w:ascii="Times New Roman" w:hAnsi="Times New Roman" w:cs="Times New Roman"/>
          <w:sz w:val="24"/>
          <w:szCs w:val="24"/>
        </w:rPr>
        <w:t xml:space="preserve"> усвоените знания по езика, като изградят умение за водене на беседа –</w:t>
      </w:r>
      <w:r w:rsidR="00693F9A" w:rsidRPr="00693F9A">
        <w:rPr>
          <w:rFonts w:ascii="Times New Roman" w:hAnsi="Times New Roman" w:cs="Times New Roman"/>
          <w:sz w:val="24"/>
          <w:szCs w:val="24"/>
        </w:rPr>
        <w:t xml:space="preserve"> </w:t>
      </w:r>
      <w:r w:rsidRPr="00693F9A">
        <w:rPr>
          <w:rFonts w:ascii="Times New Roman" w:hAnsi="Times New Roman" w:cs="Times New Roman"/>
          <w:sz w:val="24"/>
          <w:szCs w:val="24"/>
        </w:rPr>
        <w:t>диалог от общ характер, да използват правилата на речевия етикет, да ползват литература по специалността с цел търсене на информация, превод на текстове с речник, съставяне на кратки анотации и делови писма на френски език;</w:t>
      </w:r>
    </w:p>
    <w:p w:rsidR="00693F9A" w:rsidRPr="00693F9A" w:rsidRDefault="009A3F29" w:rsidP="00693F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9A">
        <w:rPr>
          <w:rFonts w:ascii="Times New Roman" w:hAnsi="Times New Roman" w:cs="Times New Roman"/>
          <w:bCs/>
          <w:sz w:val="24"/>
          <w:szCs w:val="24"/>
        </w:rPr>
        <w:t>на базата на знанията</w:t>
      </w:r>
      <w:r w:rsidRPr="00693F9A">
        <w:rPr>
          <w:rFonts w:ascii="Times New Roman" w:hAnsi="Times New Roman" w:cs="Times New Roman"/>
          <w:sz w:val="24"/>
          <w:szCs w:val="24"/>
        </w:rPr>
        <w:t xml:space="preserve">, получени по езика, студентите </w:t>
      </w:r>
      <w:r w:rsidRPr="00693F9A">
        <w:rPr>
          <w:rFonts w:ascii="Times New Roman" w:hAnsi="Times New Roman" w:cs="Times New Roman"/>
          <w:bCs/>
          <w:sz w:val="24"/>
          <w:szCs w:val="24"/>
        </w:rPr>
        <w:t>да</w:t>
      </w:r>
      <w:r w:rsidRPr="00693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F9A">
        <w:rPr>
          <w:rFonts w:ascii="Times New Roman" w:hAnsi="Times New Roman" w:cs="Times New Roman"/>
          <w:bCs/>
          <w:sz w:val="24"/>
          <w:szCs w:val="24"/>
        </w:rPr>
        <w:t xml:space="preserve">изграждат </w:t>
      </w:r>
      <w:proofErr w:type="spellStart"/>
      <w:r w:rsidRPr="00693F9A">
        <w:rPr>
          <w:rFonts w:ascii="Times New Roman" w:hAnsi="Times New Roman" w:cs="Times New Roman"/>
          <w:bCs/>
          <w:sz w:val="24"/>
          <w:szCs w:val="24"/>
        </w:rPr>
        <w:t>социокултурна</w:t>
      </w:r>
      <w:proofErr w:type="spellEnd"/>
      <w:r w:rsidRPr="00693F9A">
        <w:rPr>
          <w:rFonts w:ascii="Times New Roman" w:hAnsi="Times New Roman" w:cs="Times New Roman"/>
          <w:bCs/>
          <w:sz w:val="24"/>
          <w:szCs w:val="24"/>
        </w:rPr>
        <w:t xml:space="preserve"> компетентност</w:t>
      </w:r>
      <w:r w:rsidRPr="00693F9A">
        <w:rPr>
          <w:rFonts w:ascii="Times New Roman" w:hAnsi="Times New Roman" w:cs="Times New Roman"/>
          <w:sz w:val="24"/>
          <w:szCs w:val="24"/>
        </w:rPr>
        <w:t xml:space="preserve">, която излиза извън рамките на усвояването на езика като вербален код и да способства за формирането на „картина на света”, свойствена за носител на езика като представител на определен социум. </w:t>
      </w:r>
    </w:p>
    <w:p w:rsidR="00B91EF6" w:rsidRPr="00693F9A" w:rsidRDefault="00B91EF6" w:rsidP="00A56A75">
      <w:pPr>
        <w:pStyle w:val="ListParagraph"/>
        <w:ind w:left="360" w:firstLine="0"/>
        <w:jc w:val="both"/>
      </w:pPr>
      <w:r w:rsidRPr="00693F9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</w:p>
    <w:tbl>
      <w:tblPr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8856"/>
      </w:tblGrid>
      <w:tr w:rsidR="00B91EF6" w:rsidRPr="00B91EF6" w:rsidTr="00BB2D14">
        <w:tc>
          <w:tcPr>
            <w:tcW w:w="8856" w:type="dxa"/>
            <w:shd w:val="clear" w:color="auto" w:fill="CCCCCC"/>
          </w:tcPr>
          <w:p w:rsidR="00B91EF6" w:rsidRPr="00B91EF6" w:rsidRDefault="00B91EF6" w:rsidP="00B91EF6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и структура на работа по дисциплината:</w:t>
            </w:r>
          </w:p>
        </w:tc>
      </w:tr>
    </w:tbl>
    <w:p w:rsidR="00B91EF6" w:rsidRPr="00B91EF6" w:rsidRDefault="00B91EF6" w:rsidP="00B91EF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4F58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 w:rsidRPr="00B91EF6">
        <w:rPr>
          <w:rFonts w:ascii="Times New Roman" w:eastAsia="Arial Unicode MS" w:hAnsi="Times New Roman" w:cs="Times New Roman"/>
          <w:b/>
          <w:bCs/>
          <w:color w:val="000000"/>
          <w:spacing w:val="5"/>
          <w:sz w:val="26"/>
          <w:szCs w:val="26"/>
        </w:rPr>
        <w:t>Текущият контрол</w:t>
      </w:r>
      <w:r w:rsidRPr="00B91EF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по дисциплината “</w:t>
      </w:r>
      <w:r w:rsidR="005971BE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Френски език</w:t>
      </w:r>
      <w:r w:rsidRPr="00B91EF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” се формира от: </w:t>
      </w:r>
    </w:p>
    <w:p w:rsidR="005971BE" w:rsidRDefault="005971BE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Контролна работа – по 2 за всеки семестър ( 2 по 15 точки)</w:t>
      </w:r>
    </w:p>
    <w:p w:rsidR="005971BE" w:rsidRDefault="005971BE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Семестриален тест – 1 в края на всеки семестър (25 точки)</w:t>
      </w:r>
    </w:p>
    <w:p w:rsidR="005971BE" w:rsidRDefault="005971BE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Домашна работа, писмена по конкретна задача – по 2 за всеки семестър (2 по 10 точки)</w:t>
      </w:r>
    </w:p>
    <w:p w:rsidR="005971BE" w:rsidRPr="00B91EF6" w:rsidRDefault="005971BE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Презентация по професионален казус – по 1 (без първи и втори семестър)</w:t>
      </w:r>
      <w:r w:rsidR="006763D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- 15 точки</w:t>
      </w: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</w:p>
    <w:p w:rsidR="004F21D4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 w:rsidRPr="00B91EF6">
        <w:rPr>
          <w:rFonts w:ascii="Times New Roman" w:eastAsia="Arial Unicode MS" w:hAnsi="Times New Roman" w:cs="Times New Roman"/>
          <w:b/>
          <w:color w:val="000000"/>
          <w:spacing w:val="5"/>
          <w:sz w:val="26"/>
          <w:szCs w:val="26"/>
        </w:rPr>
        <w:t>Тестът за текущ контрол</w:t>
      </w:r>
      <w:r w:rsidRPr="00B91EF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се състои от </w:t>
      </w:r>
      <w:r w:rsidR="004F21D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:</w:t>
      </w:r>
    </w:p>
    <w:p w:rsidR="004F21D4" w:rsidRDefault="004F21D4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 w:rsidRPr="00AF6C7D">
        <w:rPr>
          <w:rFonts w:ascii="Times New Roman" w:eastAsia="Arial Unicode MS" w:hAnsi="Times New Roman" w:cs="Times New Roman"/>
          <w:i/>
          <w:color w:val="000000"/>
          <w:spacing w:val="5"/>
          <w:sz w:val="26"/>
          <w:szCs w:val="26"/>
        </w:rPr>
        <w:t>За първи и втори семестър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: </w:t>
      </w:r>
      <w:r w:rsidR="009B5F1F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екст за четене с разбиране/ за слушане с разбиране,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лексико-граматичен</w:t>
      </w:r>
      <w:proofErr w:type="spellEnd"/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тест, възстановяване на текст с празни места по дадени думи, създаване на кратък диалог (или попълване на реплики в диалог)</w:t>
      </w:r>
    </w:p>
    <w:p w:rsidR="004F21D4" w:rsidRDefault="004F21D4" w:rsidP="004F21D4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 w:rsidRPr="00AF6C7D">
        <w:rPr>
          <w:rFonts w:ascii="Times New Roman" w:eastAsia="Arial Unicode MS" w:hAnsi="Times New Roman" w:cs="Times New Roman"/>
          <w:i/>
          <w:color w:val="000000"/>
          <w:spacing w:val="5"/>
          <w:sz w:val="26"/>
          <w:szCs w:val="26"/>
        </w:rPr>
        <w:t>За трети и четвърти семестър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: т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екст за четене с разбиране/ за слушане с разбиране,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лексико-граматичен</w:t>
      </w:r>
      <w:proofErr w:type="spellEnd"/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тест, възстановяване на текст с празни места по дадени думи, създаване на диалог по конкретна професионална ситуация, превод на кратък текст</w:t>
      </w:r>
      <w:r w:rsidR="009B5F1F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– от френски на български и от български на френски</w:t>
      </w:r>
    </w:p>
    <w:p w:rsidR="004F21D4" w:rsidRDefault="004F21D4" w:rsidP="004F21D4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 w:rsidRPr="00AF6C7D">
        <w:rPr>
          <w:rFonts w:ascii="Times New Roman" w:eastAsia="Arial Unicode MS" w:hAnsi="Times New Roman" w:cs="Times New Roman"/>
          <w:i/>
          <w:color w:val="000000"/>
          <w:spacing w:val="5"/>
          <w:sz w:val="26"/>
          <w:szCs w:val="26"/>
        </w:rPr>
        <w:t>За пети и шести семестър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: по формата на държавния изпит: слушане с разбиране/ четене с разбиране, възстановяване на текст с празни места по дадени думи, създаване на диалог по конкретна професионална ситуация, превод на професионален текст от български на френски</w:t>
      </w:r>
    </w:p>
    <w:p w:rsidR="004F21D4" w:rsidRDefault="004F21D4" w:rsidP="004F21D4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</w:p>
    <w:p w:rsidR="009C5127" w:rsidRPr="009C5127" w:rsidRDefault="009C5127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Тестът ще се проведе</w:t>
      </w:r>
      <w:r w:rsidRPr="009C5127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:</w:t>
      </w:r>
    </w:p>
    <w:p w:rsidR="00153A8C" w:rsidRDefault="009C5127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За 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  <w:lang w:val="en-US"/>
        </w:rPr>
        <w:t>I</w:t>
      </w:r>
      <w:r w:rsidRPr="009C5127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курс, 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първи сем., 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спец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. МХР, 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гр. 313</w:t>
      </w:r>
      <w:r w:rsidR="00B91EF6" w:rsidRPr="00B91EF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: 27.10.2020 (вторник), 17.11.2020 (вторник)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, </w:t>
      </w:r>
      <w:r w:rsidR="00153A8C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С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еместриален</w:t>
      </w:r>
      <w:r w:rsidR="00153A8C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т</w:t>
      </w:r>
      <w:r w:rsidR="00153A8C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ест: 11.12.2020 (петък)</w:t>
      </w:r>
    </w:p>
    <w:p w:rsidR="00153A8C" w:rsidRPr="00333904" w:rsidRDefault="00153A8C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За 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  <w:lang w:val="en-US"/>
        </w:rPr>
        <w:t>II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курс,</w:t>
      </w:r>
      <w:r w:rsidR="00333904" w:rsidRP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</w:t>
      </w:r>
      <w:r w:rsidR="00333904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трети сем., спец. МХР, гр. 313: 28.10.2020 (сряда), 18.11.2020 (сряда), Семестриален тест: 11.12.2020 (петък)</w:t>
      </w:r>
    </w:p>
    <w:p w:rsidR="009C5127" w:rsidRPr="00B91EF6" w:rsidRDefault="009C5127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</w:p>
    <w:p w:rsidR="00195B0E" w:rsidRDefault="00B91EF6" w:rsidP="00B91E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b/>
          <w:spacing w:val="5"/>
          <w:sz w:val="26"/>
          <w:szCs w:val="26"/>
        </w:rPr>
        <w:t>Проектът</w:t>
      </w:r>
      <w:r w:rsidRPr="00B91EF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(</w:t>
      </w:r>
      <w:r w:rsidR="00333904">
        <w:rPr>
          <w:rFonts w:ascii="Times New Roman" w:eastAsia="Times New Roman" w:hAnsi="Times New Roman" w:cs="Times New Roman"/>
          <w:spacing w:val="5"/>
          <w:sz w:val="26"/>
          <w:szCs w:val="26"/>
        </w:rPr>
        <w:t>презентация по професионален казус</w:t>
      </w:r>
      <w:r w:rsidRPr="00B91EF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) </w:t>
      </w:r>
      <w:r w:rsidR="00195B0E">
        <w:rPr>
          <w:rFonts w:ascii="Times New Roman" w:eastAsia="Times New Roman" w:hAnsi="Times New Roman" w:cs="Times New Roman"/>
          <w:spacing w:val="5"/>
          <w:sz w:val="26"/>
          <w:szCs w:val="26"/>
        </w:rPr>
        <w:t>за</w:t>
      </w:r>
      <w:r w:rsidR="00195B0E" w:rsidRPr="00195B0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195B0E">
        <w:rPr>
          <w:rFonts w:ascii="Times New Roman" w:eastAsia="Times New Roman" w:hAnsi="Times New Roman" w:cs="Times New Roman"/>
          <w:spacing w:val="5"/>
          <w:sz w:val="26"/>
          <w:szCs w:val="26"/>
          <w:lang w:val="en-US"/>
        </w:rPr>
        <w:t>II</w:t>
      </w:r>
      <w:r w:rsidR="00195B0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курс, трети сем., спец.МХР, гр.313 </w:t>
      </w:r>
      <w:r w:rsidRPr="00B91EF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се разработва </w:t>
      </w:r>
      <w:r w:rsidR="00195B0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индивидуално или в екип от 2 студенти и може да бъде (по избор): </w:t>
      </w:r>
    </w:p>
    <w:p w:rsidR="00195B0E" w:rsidRPr="00195B0E" w:rsidRDefault="00195B0E" w:rsidP="00195B0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B0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рекламна брошура за френски или български хотел/ресторант на френски език – електронен или хартиен носител </w:t>
      </w:r>
    </w:p>
    <w:p w:rsidR="00B91EF6" w:rsidRPr="00195B0E" w:rsidRDefault="00195B0E" w:rsidP="00195B0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  <w:lang w:val="ru-RU"/>
        </w:rPr>
      </w:pPr>
      <w:r w:rsidRPr="00195B0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презентация на </w:t>
      </w:r>
      <w:r w:rsidRPr="00195B0E">
        <w:rPr>
          <w:rFonts w:ascii="Times New Roman" w:eastAsia="Times New Roman" w:hAnsi="Times New Roman" w:cs="Times New Roman"/>
          <w:spacing w:val="5"/>
          <w:sz w:val="26"/>
          <w:szCs w:val="26"/>
          <w:lang w:val="en-US"/>
        </w:rPr>
        <w:t>Power</w:t>
      </w:r>
      <w:r w:rsidRPr="00195B0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95B0E">
        <w:rPr>
          <w:rFonts w:ascii="Times New Roman" w:eastAsia="Times New Roman" w:hAnsi="Times New Roman" w:cs="Times New Roman"/>
          <w:spacing w:val="5"/>
          <w:sz w:val="26"/>
          <w:szCs w:val="26"/>
          <w:lang w:val="en-US"/>
        </w:rPr>
        <w:t>point</w:t>
      </w:r>
      <w:r w:rsidRPr="00195B0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на френски или български хотел/ресторант на френски език </w:t>
      </w:r>
    </w:p>
    <w:p w:rsidR="00195B0E" w:rsidRDefault="00195B0E" w:rsidP="00195B0E">
      <w:pPr>
        <w:pStyle w:val="ListParagraph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Срок за представяне: последната учебна седмица на семестъра</w:t>
      </w:r>
    </w:p>
    <w:p w:rsidR="00195B0E" w:rsidRPr="00195B0E" w:rsidRDefault="00195B0E" w:rsidP="00195B0E">
      <w:pPr>
        <w:pStyle w:val="ListParagraph"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  <w:lang w:val="ru-RU"/>
        </w:rPr>
      </w:pP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  <w:r w:rsidRPr="00B91EF6">
        <w:rPr>
          <w:rFonts w:ascii="Times New Roman" w:eastAsia="Arial Unicode MS" w:hAnsi="Times New Roman" w:cs="Times New Roman"/>
          <w:b/>
          <w:color w:val="000000"/>
          <w:spacing w:val="5"/>
          <w:sz w:val="26"/>
          <w:szCs w:val="26"/>
        </w:rPr>
        <w:t>Изпитът</w:t>
      </w:r>
      <w:r w:rsidRPr="00B91EF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по дисциплината</w:t>
      </w:r>
      <w:r w:rsidR="005D7742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(</w:t>
      </w:r>
      <w:r w:rsidR="005D7742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  <w:lang w:val="en-US"/>
        </w:rPr>
        <w:t>I</w:t>
      </w:r>
      <w:r w:rsidR="005D7742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курс, гр. 313 МХР, втори семестър)</w:t>
      </w:r>
      <w:r w:rsidRPr="00B91EF6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е под формата на </w:t>
      </w:r>
      <w:r w:rsidR="000C5EA2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>писмен тест</w:t>
      </w:r>
      <w:r w:rsidR="005D7742"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  <w:t xml:space="preserve"> (упражнения по лексика и граматика, четене с разбиране/слушане с разбиране, възстановяване на текст по дадени думи, кратка писмена продукция в обем 150 думи) и кратка устна част – разговор по изучаваните теми.</w:t>
      </w: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5"/>
          <w:sz w:val="26"/>
          <w:szCs w:val="26"/>
        </w:rPr>
      </w:pP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при оценяване на разработките </w:t>
      </w:r>
      <w:r w:rsidRPr="007354F8">
        <w:rPr>
          <w:rFonts w:ascii="Times New Roman" w:eastAsia="Times New Roman" w:hAnsi="Times New Roman" w:cs="Times New Roman"/>
          <w:bCs/>
          <w:sz w:val="26"/>
          <w:szCs w:val="26"/>
        </w:rPr>
        <w:t>(курсови задания, домашни работи и др.):</w:t>
      </w:r>
    </w:p>
    <w:p w:rsidR="00B91EF6" w:rsidRPr="00B91EF6" w:rsidRDefault="005D7742" w:rsidP="00B91EF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конкретика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съдържанието и добра структура на изложението</w:t>
      </w:r>
    </w:p>
    <w:p w:rsidR="00B91EF6" w:rsidRPr="00B91EF6" w:rsidRDefault="0011219F" w:rsidP="00B91EF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езикова компетентност и добро владеене на изучаваните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лексико-граматически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единици</w:t>
      </w:r>
    </w:p>
    <w:p w:rsidR="00B91EF6" w:rsidRPr="00B91EF6" w:rsidRDefault="00B91EF6" w:rsidP="00B91E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8856"/>
      </w:tblGrid>
      <w:tr w:rsidR="00B91EF6" w:rsidRPr="00B91EF6" w:rsidTr="00BB2D14">
        <w:tc>
          <w:tcPr>
            <w:tcW w:w="8856" w:type="dxa"/>
            <w:shd w:val="clear" w:color="auto" w:fill="CCCCCC"/>
          </w:tcPr>
          <w:p w:rsidR="00B91EF6" w:rsidRPr="00B91EF6" w:rsidRDefault="00B91EF6" w:rsidP="00B91EF6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Съдържание на дисциплината по теми:</w:t>
            </w:r>
          </w:p>
        </w:tc>
      </w:tr>
    </w:tbl>
    <w:p w:rsidR="007354F8" w:rsidRDefault="007354F8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70C0" w:rsidRPr="00B91EF6" w:rsidRDefault="00B91EF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1. 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153"/>
        <w:gridCol w:w="6839"/>
        <w:gridCol w:w="541"/>
        <w:gridCol w:w="540"/>
        <w:gridCol w:w="540"/>
      </w:tblGrid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І-ви СЕМЕСТЪР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1: УВОДЕН КУРС ПО ФОНЕТИКА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Съгласни и съчетания от съгласни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Гласни и съчетания от гласни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Носови гласни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2: РЕЧЕВИ ЕТИКЕТ ПРИ ЗАПОЗНАНСТВО И СБОГУВАНЕ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Запознанство и представяне в различни ситуации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Националности и професии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Определителен и неопределителен член на съществителното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Локализиране и посока на движение. Основни предлози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3: ЕЖЕДНЕВИЕ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 занимания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Дата, дни на седмицата, календар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Сегашно време на глаголите от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І-ва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основни глаголи от ІІІ-та група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3. 4.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Възвратни глаголи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Въпросително изречение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Отрицателно изречение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4: Ч О В Е К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Външност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Особености на характера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Минало причастие на глаголите и съгласуване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Минало свършено време на глаголите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Показателни и притежателни прилагателни и местоимения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5: ДОМ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Жилище. Обзавеждане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Град. Забележителности. Описание.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Прилагателно име и описателни структури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Спрежение на глаголите на от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ІІ-ра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Повелително наклонение на глаголите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6: СЕМЕЙСТВО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Семейство и роднини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Семейни празници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Ситуиране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 във времето. Час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Минало несвършено време на глаголите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 Съпоставка между минало свършено време и минало несвършено време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7: В РЕСТОРАНТА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Хранителни продукти и количества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Изразяване на количество – частичен член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Наречия за количество. Неопределителни местоимения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ІІ-ри СЕМЕСТЪР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ПЪТУВАНЕ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Пътуване. Видове превозни средства и услуги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Митнически формалности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Продължителност и последователност на действията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СВОБОДНО ВРЕМЕ  И РАЗВЛЕЧЕНИЯ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Ваканция и свободно време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Културни развлечения и спорт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Сегашно продължително, близко бъдеще и близко минало време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във функцията на пряко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Местоимения във функцията на непряко допълнение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ПАЗАРУВАНЕ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На пазар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Видове магазини и покупки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Пари и заплащане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Образуване на числителни бройни и числителни редни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6F56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en » и « y »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4: МЕДИЦИНСКО ОБСЛУЖВАНЕ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Човешко тяло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Заболявания и лечение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Просто бъдеще време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Условно наклонение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5: МЕДИИ И КОМУНИКАЦИИ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Средства за масова информация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Рекламно послание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Разговор по телефон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Непряка реч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Сравнителна и превъзходна степен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6: КЛИМАТИЧНИ ОСОБЕНОСТИ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Климат. Прогноза за времето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Климатични явления. Описание на сезоните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Екологични проблеми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Безлични конструкции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7: НИЕ И СВЕТА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Международни организации и прояви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Международни културни влияния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Морални ценности. Изразяване на емоции и чувства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Глаголи за емоции, чувства, воля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Подчинително наклонение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ІІІ-ти СЕМЕСТЪР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1: ТУРИСТИЧЕСКА АГЕНЦИЯ И ПЪТУВАНЕ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 туристическата агенция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 бюрото за туристическа информация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Туристическо пътуване /със самолет, с кораб, с влак, с автобус/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Митнически формалности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2. видове средства за подслон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Хотел. Категоризация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Други видове средства за подслон. Категоризация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Граматика – бъдеще време в миналото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3: Хотелски комплекс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Хотел и хотелска стая – разположение, оборудване, тарифи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Персонал и задължения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Граматика – сегашно причастие, отглаголно прилагателно, деепричастие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4. Обслужване на туристи в хотел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Резервация, посрещане и настаняване /речеви етикет/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Резервация по телефона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Услуги в хотела и курортния комплекс – битови услуги и развлечения</w:t>
            </w: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Видове плащания, изпращане на гости /речеви етикет/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5. ВЪЗМОЖНИ РЕКЛАМАЦИИ В ХОТЕЛА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Оплаквания от хотелската база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Оплаквания от обслужването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Граматика – минало предварително време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6. АНИМАЦИЯ В ХОТЕЛ И КУРОРТЕН КОМПЛЕКС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Значение на анимацията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Спортна и културна анимация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Граматика – съгласуване на времената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7. реклама на хотел и хотелски услуги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Реклама на хотел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Реклама на комплексна туристическа оферта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Граматика – страдателен залог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ІV-ти СЕМЕСТЪР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ЗАВЕДЕНИЯ ЗА ХРАНЕНЕ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Видове заведения за хранене. Битови и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атракционни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Оборудване на търговска зала и кухня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Персонал в ресторанта и задължения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Персонал в кухнята и задължения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Граматика – инфинитивно изречение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pStyle w:val="Heading1"/>
              <w:rPr>
                <w:szCs w:val="24"/>
              </w:rPr>
            </w:pPr>
            <w:r w:rsidRPr="006F5669">
              <w:rPr>
                <w:szCs w:val="24"/>
              </w:rPr>
              <w:t>ТЕМА 2: ОБСЛУЖВАНЕ В РЕСТОРАНТА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Посрещане и настаняване на клиенти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Вземане на поръчка, сервиране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Представяне на сметка. Плащане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3: ПОДРЕЖДАНЕ НА МАСА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Подреждане на маса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Култура на храненето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Граматика – въпросително изречение. Въпросителни думи. Общи и частни въпроси. Косвен въпрос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4: БЪЛГАРСКА НАЦИОНАЛНА КУХНЯ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Предястия и супи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Основни ястия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Десерти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5: ФРЕНСКА НАЦИОНАЛНА КУХНЯ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Предястия и супи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Основни ястия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Десерти и сирена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6: ВИНО И СПИРТНИ НАПИТКИ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Видове вина. Класификация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Дегустация. Правила за сервиране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Бира и спиртни напитки. Правила за сервиране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 – подбудително и желателно изречение. Възклицателно изречение.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7: СЪСТАВЯНЕ НА МЕНЮ</w:t>
            </w: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Здравословно и диетично хранене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Вегетарианско меню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Детско меню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Гастрономическо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 и празнично меню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8: ВЪЗМОЖНИ РЕКЛАМАЦИИ В РЕСТОРАНТА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Оплаквания от качествата на храната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Оплаквания от качествата на напитките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Оплаквания от обслужването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rPr>
          <w:cantSplit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9: СПЕЦИФИЧНА КУХНЕНСКА ЛЕКСИКА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Хранителни продукти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на продуктите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Начини за приготвяне на ястия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</w:t>
            </w: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 СЕМЕСТЪР</w:t>
            </w:r>
          </w:p>
        </w:tc>
        <w:tc>
          <w:tcPr>
            <w:tcW w:w="541" w:type="dxa"/>
            <w:tcBorders>
              <w:top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1: БЪЛГАРИЯ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– ТУРИСТИЧЕСКА ДЕСТИНАЦИЯ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Географски и исторически преглед.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граматичен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2: ПЛАНИНСКИ КУРОРТИ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Особености на планинските курорти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Видове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 в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планинските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курорти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граматичен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3: ЧЕРНОМОРСКИ КУРОРТИ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Особености на черноморските курорти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Видове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 в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черноморските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курорти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граматичен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4: БАЛНЕОЛОГИЯ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Балнеоложки курорти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Видове балнеоложки процедури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граматичен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5: ВИДОВЕ ТУРИЗЪМ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Алтернативен туризъм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 xml:space="preserve">Конгресен туризъм.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Екотуризъм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граматичен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</w:t>
            </w:r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</w:t>
            </w:r>
            <w:proofErr w:type="spellEnd"/>
            <w:r w:rsidRPr="006F5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СЕМЕСТЪР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ДЕЛОВА КОРЕСПОНДЕНЦИЯ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spellStart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Запитване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. Оферта.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Резервация. Уреждане на сметка.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Рекламация. Отговор на рекламация.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НАЦИОНАЛНИ ТРАДИЦИИ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Национални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празници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обичаи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граматичен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ТЕМА 3: </w:t>
            </w:r>
            <w:r w:rsidRPr="006F5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ТУРИСТИЧЕСКИ РЕСУРСИ НА БЪЛГАРИЯ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Исторически забележителности.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феномени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4: РЕКЛАМИРАНЕ НА ТУРИСТИЧЕСКИ ПРОДУКТ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Изготвяне на устни и писмени презентации.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</w:t>
            </w: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казуси</w:t>
            </w:r>
            <w:proofErr w:type="spellEnd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0C0" w:rsidRPr="006F5669" w:rsidRDefault="003970C0" w:rsidP="00BB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ТЕМА 5: ПРЕВОД НА СПЕЦИАЛИЗИРАНА ЛИТЕРАТУРА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Ресторантьорство</w:t>
            </w:r>
            <w:proofErr w:type="spell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0C0" w:rsidRPr="006F5669" w:rsidTr="00BB2D14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Хотелиерство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C0" w:rsidRPr="006F5669" w:rsidRDefault="003970C0" w:rsidP="00BB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0C0" w:rsidRPr="006F5669" w:rsidRDefault="003970C0" w:rsidP="003970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F6" w:rsidRPr="00B91EF6" w:rsidRDefault="00B91EF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EF6" w:rsidRPr="00714D83" w:rsidRDefault="00B91EF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26"/>
        </w:rPr>
      </w:pPr>
    </w:p>
    <w:tbl>
      <w:tblPr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8856"/>
      </w:tblGrid>
      <w:tr w:rsidR="00B91EF6" w:rsidRPr="00B91EF6" w:rsidTr="00BB2D14">
        <w:tc>
          <w:tcPr>
            <w:tcW w:w="8856" w:type="dxa"/>
            <w:shd w:val="clear" w:color="auto" w:fill="CCCCCC"/>
          </w:tcPr>
          <w:p w:rsidR="00B91EF6" w:rsidRPr="00B91EF6" w:rsidRDefault="00B91EF6" w:rsidP="00B91EF6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  <w:r w:rsidRPr="00B91EF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B91EF6" w:rsidRPr="00B91EF6" w:rsidRDefault="00B91EF6" w:rsidP="00B91EF6">
      <w:pPr>
        <w:tabs>
          <w:tab w:val="left" w:pos="2538"/>
          <w:tab w:val="left" w:pos="867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EF6" w:rsidRPr="00B91EF6" w:rsidRDefault="00B91EF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b/>
          <w:sz w:val="26"/>
          <w:szCs w:val="26"/>
        </w:rPr>
        <w:t xml:space="preserve">ЗАДЪЛЖИТЕЛНА </w:t>
      </w:r>
      <w:r w:rsidRPr="00B91E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r w:rsidRPr="00B91EF6">
        <w:rPr>
          <w:rFonts w:ascii="Times New Roman" w:eastAsia="Times New Roman" w:hAnsi="Times New Roman" w:cs="Times New Roman"/>
          <w:b/>
          <w:sz w:val="26"/>
          <w:szCs w:val="26"/>
        </w:rPr>
        <w:t>ОСНОВНА</w:t>
      </w:r>
      <w:r w:rsidRPr="00B91E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) </w:t>
      </w:r>
      <w:r w:rsidRPr="00B91EF6">
        <w:rPr>
          <w:rFonts w:ascii="Times New Roman" w:eastAsia="Times New Roman" w:hAnsi="Times New Roman" w:cs="Times New Roman"/>
          <w:b/>
          <w:sz w:val="26"/>
          <w:szCs w:val="26"/>
        </w:rPr>
        <w:t>ЛИТЕРАТУРА:</w:t>
      </w:r>
    </w:p>
    <w:p w:rsidR="00B91EF6" w:rsidRPr="00B91EF6" w:rsidRDefault="00B91EF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91EF6" w:rsidRDefault="00677020" w:rsidP="00B91E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 xml:space="preserve"> Hôtellerie-restauration.com (français professionnel), Corbeau Sophie, Dubois Ch.,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>Penfornis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 xml:space="preserve"> J.-L.,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>Semichon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 xml:space="preserve"> L., CLE international 2013</w:t>
      </w:r>
    </w:p>
    <w:p w:rsidR="00677020" w:rsidRPr="00677020" w:rsidRDefault="00677020" w:rsidP="00B91E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 xml:space="preserve">2. </w:t>
      </w:r>
      <w:r w:rsidR="00AD33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 xml:space="preserve">Le français de l’hôtellerie et de la restauration, H. Renner, Renner U., </w:t>
      </w:r>
      <w:proofErr w:type="spellStart"/>
      <w:r w:rsidR="00AD33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>Tempesta</w:t>
      </w:r>
      <w:proofErr w:type="spellEnd"/>
      <w:r w:rsidR="00AD33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fr-FR"/>
        </w:rPr>
        <w:t xml:space="preserve"> G., CLE international 1992</w:t>
      </w:r>
    </w:p>
    <w:p w:rsidR="00B91EF6" w:rsidRPr="009C1893" w:rsidRDefault="00DD2F0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C1893">
        <w:rPr>
          <w:rFonts w:ascii="Times New Roman" w:hAnsi="Times New Roman" w:cs="Times New Roman"/>
          <w:sz w:val="24"/>
          <w:szCs w:val="24"/>
          <w:lang w:val="fr-FR"/>
        </w:rPr>
        <w:t>3. Français.com, CLE international 2013</w:t>
      </w:r>
    </w:p>
    <w:p w:rsidR="00DD2F06" w:rsidRPr="009C1893" w:rsidRDefault="00DD2F0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="009C1893"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Tests de français, langue vivante 2, </w:t>
      </w:r>
      <w:proofErr w:type="spellStart"/>
      <w:r w:rsidR="009C1893" w:rsidRPr="009C1893">
        <w:rPr>
          <w:rFonts w:ascii="Times New Roman" w:hAnsi="Times New Roman" w:cs="Times New Roman"/>
          <w:sz w:val="24"/>
          <w:szCs w:val="24"/>
          <w:lang w:val="fr-FR"/>
        </w:rPr>
        <w:t>Pantchéva</w:t>
      </w:r>
      <w:proofErr w:type="spellEnd"/>
      <w:r w:rsidR="009C1893"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 M., Iv. </w:t>
      </w:r>
      <w:proofErr w:type="spellStart"/>
      <w:r w:rsidR="009C1893" w:rsidRPr="009C1893">
        <w:rPr>
          <w:rFonts w:ascii="Times New Roman" w:hAnsi="Times New Roman" w:cs="Times New Roman"/>
          <w:sz w:val="24"/>
          <w:szCs w:val="24"/>
          <w:lang w:val="fr-FR"/>
        </w:rPr>
        <w:t>Pavlova</w:t>
      </w:r>
      <w:proofErr w:type="spellEnd"/>
      <w:r w:rsidR="009C1893" w:rsidRPr="009C1893">
        <w:rPr>
          <w:rFonts w:ascii="Times New Roman" w:hAnsi="Times New Roman" w:cs="Times New Roman"/>
          <w:sz w:val="24"/>
          <w:szCs w:val="24"/>
          <w:lang w:val="fr-FR"/>
        </w:rPr>
        <w:t>, Maison d’édition de l’Université d’économie- Varna 2014</w:t>
      </w:r>
    </w:p>
    <w:p w:rsidR="009C1893" w:rsidRPr="009C1893" w:rsidRDefault="009C1893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893"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9C1893">
        <w:rPr>
          <w:rFonts w:ascii="Times New Roman" w:hAnsi="Times New Roman" w:cs="Times New Roman"/>
          <w:sz w:val="24"/>
          <w:szCs w:val="24"/>
        </w:rPr>
        <w:t xml:space="preserve"> Многоезичен речник Хотел, Ресторант, Кухня, авторски колектив, книгоиздателство Зограф 2008</w:t>
      </w:r>
    </w:p>
    <w:p w:rsidR="009C1893" w:rsidRPr="009C1893" w:rsidRDefault="009C1893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1EF6" w:rsidRDefault="00B91EF6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1EF6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ПРЕПОРЪЧИТЕЛНА </w:t>
      </w:r>
      <w:r w:rsidRPr="00677020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(</w:t>
      </w:r>
      <w:r w:rsidRPr="00B91EF6">
        <w:rPr>
          <w:rFonts w:ascii="Times New Roman" w:eastAsia="Times New Roman" w:hAnsi="Times New Roman" w:cs="Times New Roman"/>
          <w:b/>
          <w:sz w:val="26"/>
          <w:szCs w:val="26"/>
        </w:rPr>
        <w:t>ДОПЪЛНИТЕЛНА</w:t>
      </w:r>
      <w:r w:rsidRPr="00677020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)</w:t>
      </w:r>
      <w:r w:rsidRPr="00B91EF6">
        <w:rPr>
          <w:rFonts w:ascii="Times New Roman" w:eastAsia="Times New Roman" w:hAnsi="Times New Roman" w:cs="Times New Roman"/>
          <w:b/>
          <w:sz w:val="26"/>
          <w:szCs w:val="26"/>
        </w:rPr>
        <w:t xml:space="preserve"> ЛИТЕРАТУРА:</w:t>
      </w:r>
    </w:p>
    <w:p w:rsidR="009C1893" w:rsidRPr="00B91EF6" w:rsidRDefault="009C1893" w:rsidP="00B91EF6">
      <w:pPr>
        <w:tabs>
          <w:tab w:val="left" w:pos="141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F06" w:rsidRPr="009C1893" w:rsidRDefault="00DD2F06" w:rsidP="00DD2F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C1893">
        <w:rPr>
          <w:rFonts w:ascii="Times New Roman" w:hAnsi="Times New Roman" w:cs="Times New Roman"/>
          <w:sz w:val="24"/>
          <w:szCs w:val="24"/>
        </w:rPr>
        <w:t>Pavlova</w:t>
      </w:r>
      <w:proofErr w:type="spellEnd"/>
      <w:r w:rsidRPr="009C1893">
        <w:rPr>
          <w:rFonts w:ascii="Times New Roman" w:hAnsi="Times New Roman" w:cs="Times New Roman"/>
          <w:sz w:val="24"/>
          <w:szCs w:val="24"/>
        </w:rPr>
        <w:t xml:space="preserve">, </w:t>
      </w:r>
      <w:r w:rsidRPr="009C1893">
        <w:rPr>
          <w:rFonts w:ascii="Times New Roman" w:hAnsi="Times New Roman" w:cs="Times New Roman"/>
          <w:sz w:val="24"/>
          <w:szCs w:val="24"/>
          <w:lang w:val="it-IT"/>
        </w:rPr>
        <w:t>Iv</w:t>
      </w:r>
      <w:r w:rsidRPr="009C1893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Pr="009C1893">
        <w:rPr>
          <w:rFonts w:ascii="Times New Roman" w:hAnsi="Times New Roman" w:cs="Times New Roman"/>
          <w:sz w:val="24"/>
          <w:szCs w:val="24"/>
        </w:rPr>
        <w:t>Pantcheva</w:t>
      </w:r>
      <w:proofErr w:type="spellEnd"/>
      <w:r w:rsidRPr="009C18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Bulgarie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1893">
        <w:rPr>
          <w:rFonts w:ascii="Times New Roman" w:hAnsi="Times New Roman" w:cs="Times New Roman"/>
          <w:i/>
          <w:sz w:val="24"/>
          <w:szCs w:val="24"/>
          <w:lang w:val="fr-FR"/>
        </w:rPr>
        <w:t>Histoire, traditions et temps modernes</w:t>
      </w:r>
      <w:r w:rsidRPr="009C1893">
        <w:rPr>
          <w:rFonts w:ascii="Times New Roman" w:hAnsi="Times New Roman" w:cs="Times New Roman"/>
          <w:sz w:val="24"/>
          <w:szCs w:val="24"/>
          <w:lang w:val="fr-FR"/>
        </w:rPr>
        <w:t>. Varna : Editions Science et Economie,</w:t>
      </w:r>
      <w:r w:rsidRPr="009C1893">
        <w:rPr>
          <w:rFonts w:ascii="Times New Roman" w:hAnsi="Times New Roman" w:cs="Times New Roman"/>
          <w:sz w:val="24"/>
          <w:szCs w:val="24"/>
        </w:rPr>
        <w:t xml:space="preserve"> </w:t>
      </w:r>
      <w:r w:rsidRPr="009C1893">
        <w:rPr>
          <w:rFonts w:ascii="Times New Roman" w:hAnsi="Times New Roman" w:cs="Times New Roman"/>
          <w:sz w:val="24"/>
          <w:szCs w:val="24"/>
          <w:lang w:val="fr-FR"/>
        </w:rPr>
        <w:t>2008.</w:t>
      </w:r>
    </w:p>
    <w:p w:rsidR="00DD2F06" w:rsidRPr="009C1893" w:rsidRDefault="00DD2F06" w:rsidP="00DD2F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C1893">
        <w:rPr>
          <w:rFonts w:ascii="Times New Roman" w:hAnsi="Times New Roman" w:cs="Times New Roman"/>
          <w:sz w:val="24"/>
          <w:szCs w:val="24"/>
          <w:lang w:val="fr-FR"/>
        </w:rPr>
        <w:t>Penfornis</w:t>
      </w:r>
      <w:proofErr w:type="spellEnd"/>
      <w:r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, J.-L., S. Corbeau, Ch. Dubois. </w:t>
      </w:r>
      <w:r w:rsidRPr="009C1893">
        <w:rPr>
          <w:rFonts w:ascii="Times New Roman" w:hAnsi="Times New Roman" w:cs="Times New Roman"/>
          <w:i/>
          <w:sz w:val="24"/>
          <w:szCs w:val="24"/>
          <w:lang w:val="fr-FR"/>
        </w:rPr>
        <w:t>Tourisme.com</w:t>
      </w:r>
      <w:r w:rsidRPr="009C1893">
        <w:rPr>
          <w:rFonts w:ascii="Times New Roman" w:hAnsi="Times New Roman" w:cs="Times New Roman"/>
          <w:sz w:val="24"/>
          <w:szCs w:val="24"/>
          <w:lang w:val="fr-FR"/>
        </w:rPr>
        <w:t>. CLE International, 2004.</w:t>
      </w:r>
    </w:p>
    <w:p w:rsidR="00DD2F06" w:rsidRPr="009C1893" w:rsidRDefault="00DD2F06" w:rsidP="00DD2F06">
      <w:pPr>
        <w:pStyle w:val="BodyText"/>
        <w:numPr>
          <w:ilvl w:val="0"/>
          <w:numId w:val="11"/>
        </w:numPr>
        <w:spacing w:after="0"/>
        <w:rPr>
          <w:sz w:val="24"/>
          <w:szCs w:val="24"/>
          <w:lang w:val="fr-FR"/>
        </w:rPr>
      </w:pPr>
      <w:r w:rsidRPr="009C1893">
        <w:rPr>
          <w:sz w:val="24"/>
          <w:szCs w:val="24"/>
          <w:lang w:val="fr-FR"/>
        </w:rPr>
        <w:t xml:space="preserve">Renner, U., G. </w:t>
      </w:r>
      <w:proofErr w:type="spellStart"/>
      <w:r w:rsidRPr="009C1893">
        <w:rPr>
          <w:sz w:val="24"/>
          <w:szCs w:val="24"/>
          <w:lang w:val="fr-FR"/>
        </w:rPr>
        <w:t>Tempesta</w:t>
      </w:r>
      <w:proofErr w:type="spellEnd"/>
      <w:r w:rsidRPr="009C1893">
        <w:rPr>
          <w:sz w:val="24"/>
          <w:szCs w:val="24"/>
          <w:lang w:val="fr-FR"/>
        </w:rPr>
        <w:t xml:space="preserve">. </w:t>
      </w:r>
      <w:r w:rsidRPr="009C1893">
        <w:rPr>
          <w:i/>
          <w:sz w:val="24"/>
          <w:szCs w:val="24"/>
          <w:lang w:val="fr-FR"/>
        </w:rPr>
        <w:t>Le français du Tourisme</w:t>
      </w:r>
      <w:r w:rsidRPr="009C1893">
        <w:rPr>
          <w:sz w:val="24"/>
          <w:szCs w:val="24"/>
          <w:lang w:val="fr-FR"/>
        </w:rPr>
        <w:t>. CLE International</w:t>
      </w:r>
      <w:r w:rsidRPr="009C1893">
        <w:rPr>
          <w:sz w:val="24"/>
          <w:szCs w:val="24"/>
        </w:rPr>
        <w:t>,</w:t>
      </w:r>
      <w:r w:rsidRPr="009C1893">
        <w:rPr>
          <w:sz w:val="24"/>
          <w:szCs w:val="24"/>
          <w:lang w:val="fr-FR"/>
        </w:rPr>
        <w:t xml:space="preserve"> 1993.</w:t>
      </w:r>
    </w:p>
    <w:p w:rsidR="00DD2F06" w:rsidRPr="009C1893" w:rsidRDefault="00DD2F06" w:rsidP="00DD2F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C1893">
        <w:rPr>
          <w:rFonts w:ascii="Times New Roman" w:hAnsi="Times New Roman" w:cs="Times New Roman"/>
          <w:sz w:val="24"/>
          <w:szCs w:val="24"/>
          <w:lang w:val="fr-FR"/>
        </w:rPr>
        <w:t>Siéjols</w:t>
      </w:r>
      <w:proofErr w:type="spellEnd"/>
      <w:r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, E. </w:t>
      </w:r>
      <w:r w:rsidRPr="009C1893">
        <w:rPr>
          <w:rFonts w:ascii="Times New Roman" w:hAnsi="Times New Roman" w:cs="Times New Roman"/>
          <w:i/>
          <w:sz w:val="24"/>
          <w:szCs w:val="24"/>
          <w:lang w:val="fr-FR"/>
        </w:rPr>
        <w:t>Vocabulaire en dialogues</w:t>
      </w:r>
      <w:r w:rsidRPr="009C1893">
        <w:rPr>
          <w:rFonts w:ascii="Times New Roman" w:hAnsi="Times New Roman" w:cs="Times New Roman"/>
          <w:sz w:val="24"/>
          <w:szCs w:val="24"/>
          <w:lang w:val="fr-FR"/>
        </w:rPr>
        <w:t>. CLE International, 2007.</w:t>
      </w:r>
    </w:p>
    <w:p w:rsidR="00DD2F06" w:rsidRPr="009C1893" w:rsidRDefault="00DD2F06" w:rsidP="009C189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Chiari, O., S. Corbeau, Ch. Dubois. </w:t>
      </w:r>
      <w:r w:rsidRPr="009C1893">
        <w:rPr>
          <w:rFonts w:ascii="Times New Roman" w:hAnsi="Times New Roman" w:cs="Times New Roman"/>
          <w:i/>
          <w:sz w:val="24"/>
          <w:szCs w:val="24"/>
          <w:lang w:val="fr-FR"/>
        </w:rPr>
        <w:t>Les métiers du tourisme - Cours de français</w:t>
      </w:r>
      <w:r w:rsidRPr="009C1893">
        <w:rPr>
          <w:rFonts w:ascii="Times New Roman" w:hAnsi="Times New Roman" w:cs="Times New Roman"/>
          <w:sz w:val="24"/>
          <w:szCs w:val="24"/>
          <w:lang w:val="fr-FR"/>
        </w:rPr>
        <w:t>. Hachette, 1992.</w:t>
      </w:r>
    </w:p>
    <w:p w:rsidR="00DD2F06" w:rsidRPr="009C1893" w:rsidRDefault="00DD2F06" w:rsidP="009C189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C1893">
        <w:rPr>
          <w:rFonts w:ascii="Times New Roman" w:hAnsi="Times New Roman" w:cs="Times New Roman"/>
          <w:sz w:val="24"/>
          <w:szCs w:val="24"/>
          <w:lang w:val="fr-FR"/>
        </w:rPr>
        <w:t>Descotes-Genon</w:t>
      </w:r>
      <w:proofErr w:type="spellEnd"/>
      <w:r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, Ch., E. </w:t>
      </w:r>
      <w:proofErr w:type="spellStart"/>
      <w:r w:rsidRPr="009C1893">
        <w:rPr>
          <w:rFonts w:ascii="Times New Roman" w:hAnsi="Times New Roman" w:cs="Times New Roman"/>
          <w:sz w:val="24"/>
          <w:szCs w:val="24"/>
          <w:lang w:val="fr-FR"/>
        </w:rPr>
        <w:t>Szilagyi</w:t>
      </w:r>
      <w:proofErr w:type="spellEnd"/>
      <w:r w:rsidRPr="009C18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C1893">
        <w:rPr>
          <w:rFonts w:ascii="Times New Roman" w:hAnsi="Times New Roman" w:cs="Times New Roman"/>
          <w:i/>
          <w:sz w:val="24"/>
          <w:szCs w:val="24"/>
          <w:lang w:val="fr-FR"/>
        </w:rPr>
        <w:t>Service compris</w:t>
      </w:r>
      <w:r w:rsidRPr="009C1893">
        <w:rPr>
          <w:rFonts w:ascii="Times New Roman" w:hAnsi="Times New Roman" w:cs="Times New Roman"/>
          <w:sz w:val="24"/>
          <w:szCs w:val="24"/>
          <w:lang w:val="fr-FR"/>
        </w:rPr>
        <w:t>. Grenoble : PUG, 1995.</w:t>
      </w:r>
    </w:p>
    <w:p w:rsidR="00DD2F06" w:rsidRPr="009C1893" w:rsidRDefault="00DD2F06" w:rsidP="009C189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C1893">
        <w:rPr>
          <w:rFonts w:ascii="Times New Roman" w:hAnsi="Times New Roman" w:cs="Times New Roman"/>
          <w:sz w:val="24"/>
          <w:szCs w:val="24"/>
        </w:rPr>
        <w:t>Grand-Clément</w:t>
      </w:r>
      <w:proofErr w:type="spellEnd"/>
      <w:r w:rsidRPr="009C1893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Savoir-vivre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avec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Français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 :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faire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 ?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893">
        <w:rPr>
          <w:rFonts w:ascii="Times New Roman" w:hAnsi="Times New Roman" w:cs="Times New Roman"/>
          <w:i/>
          <w:sz w:val="24"/>
          <w:szCs w:val="24"/>
        </w:rPr>
        <w:t>dire</w:t>
      </w:r>
      <w:proofErr w:type="spellEnd"/>
      <w:r w:rsidRPr="009C1893">
        <w:rPr>
          <w:rFonts w:ascii="Times New Roman" w:hAnsi="Times New Roman" w:cs="Times New Roman"/>
          <w:i/>
          <w:sz w:val="24"/>
          <w:szCs w:val="24"/>
        </w:rPr>
        <w:t> ?</w:t>
      </w:r>
      <w:r w:rsidRPr="009C1893">
        <w:rPr>
          <w:rFonts w:ascii="Times New Roman" w:hAnsi="Times New Roman" w:cs="Times New Roman"/>
          <w:sz w:val="24"/>
          <w:szCs w:val="24"/>
        </w:rPr>
        <w:t>. H</w:t>
      </w:r>
      <w:proofErr w:type="spellStart"/>
      <w:r w:rsidRPr="009C1893">
        <w:rPr>
          <w:rFonts w:ascii="Times New Roman" w:hAnsi="Times New Roman" w:cs="Times New Roman"/>
          <w:sz w:val="24"/>
          <w:szCs w:val="24"/>
          <w:lang w:val="fr-FR"/>
        </w:rPr>
        <w:t>achette</w:t>
      </w:r>
      <w:proofErr w:type="spellEnd"/>
      <w:r w:rsidRPr="009C1893">
        <w:rPr>
          <w:rFonts w:ascii="Times New Roman" w:hAnsi="Times New Roman" w:cs="Times New Roman"/>
          <w:sz w:val="24"/>
          <w:szCs w:val="24"/>
        </w:rPr>
        <w:t>, 1996.</w:t>
      </w:r>
    </w:p>
    <w:p w:rsidR="00DD2F06" w:rsidRPr="009C1893" w:rsidRDefault="00DD2F06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9C1893">
        <w:rPr>
          <w:rFonts w:ascii="Times New Roman" w:hAnsi="Times New Roman"/>
          <w:sz w:val="24"/>
          <w:szCs w:val="24"/>
          <w:lang w:val="fr-FR"/>
        </w:rPr>
        <w:lastRenderedPageBreak/>
        <w:t xml:space="preserve">Grégoire, M., O. </w:t>
      </w:r>
      <w:proofErr w:type="spellStart"/>
      <w:r w:rsidRPr="009C1893">
        <w:rPr>
          <w:rFonts w:ascii="Times New Roman" w:hAnsi="Times New Roman"/>
          <w:sz w:val="24"/>
          <w:szCs w:val="24"/>
          <w:lang w:val="fr-FR"/>
        </w:rPr>
        <w:t>Thiévenaz</w:t>
      </w:r>
      <w:proofErr w:type="spellEnd"/>
      <w:r w:rsidRPr="009C1893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9C1893">
        <w:rPr>
          <w:rFonts w:ascii="Times New Roman" w:hAnsi="Times New Roman"/>
          <w:i/>
          <w:sz w:val="24"/>
          <w:szCs w:val="24"/>
          <w:lang w:val="fr-FR"/>
        </w:rPr>
        <w:t>Grammaire progressive du français</w:t>
      </w:r>
      <w:r w:rsidRPr="009C1893">
        <w:rPr>
          <w:rFonts w:ascii="Times New Roman" w:hAnsi="Times New Roman"/>
          <w:sz w:val="24"/>
          <w:szCs w:val="24"/>
          <w:lang w:val="fr-FR"/>
        </w:rPr>
        <w:t>. CLE international, Colibri, 2001.</w:t>
      </w:r>
    </w:p>
    <w:p w:rsidR="00DD2F06" w:rsidRPr="009C1893" w:rsidRDefault="00DD2F06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9C1893">
        <w:rPr>
          <w:rFonts w:ascii="Times New Roman" w:hAnsi="Times New Roman"/>
          <w:sz w:val="24"/>
          <w:szCs w:val="24"/>
          <w:lang w:val="fr-FR"/>
        </w:rPr>
        <w:t xml:space="preserve">Miquel, C. </w:t>
      </w:r>
      <w:r w:rsidRPr="009C1893">
        <w:rPr>
          <w:rFonts w:ascii="Times New Roman" w:hAnsi="Times New Roman"/>
          <w:i/>
          <w:sz w:val="24"/>
          <w:szCs w:val="24"/>
          <w:lang w:val="fr-FR"/>
        </w:rPr>
        <w:t>Communication progressive du français avec 270 activités, niveau débutant</w:t>
      </w:r>
      <w:r w:rsidRPr="009C1893">
        <w:rPr>
          <w:rFonts w:ascii="Times New Roman" w:hAnsi="Times New Roman"/>
          <w:sz w:val="24"/>
          <w:szCs w:val="24"/>
          <w:lang w:val="fr-FR"/>
        </w:rPr>
        <w:t>. CLE international, 2004.</w:t>
      </w:r>
    </w:p>
    <w:p w:rsidR="00DD2F06" w:rsidRPr="009C1893" w:rsidRDefault="00DD2F06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9C1893">
        <w:rPr>
          <w:rFonts w:ascii="Times New Roman" w:hAnsi="Times New Roman"/>
          <w:sz w:val="24"/>
          <w:szCs w:val="24"/>
          <w:lang w:val="fr-FR"/>
        </w:rPr>
        <w:t xml:space="preserve">Miquel, C. </w:t>
      </w:r>
      <w:r w:rsidRPr="009C1893">
        <w:rPr>
          <w:rFonts w:ascii="Times New Roman" w:hAnsi="Times New Roman"/>
          <w:i/>
          <w:sz w:val="24"/>
          <w:szCs w:val="24"/>
          <w:lang w:val="fr-FR"/>
        </w:rPr>
        <w:t>Communication progressive du français avec 365 activités, niveau intermédiaire</w:t>
      </w:r>
      <w:r w:rsidRPr="009C1893">
        <w:rPr>
          <w:rFonts w:ascii="Times New Roman" w:hAnsi="Times New Roman"/>
          <w:sz w:val="24"/>
          <w:szCs w:val="24"/>
          <w:lang w:val="fr-FR"/>
        </w:rPr>
        <w:t>. CLE international, 2004.</w:t>
      </w:r>
    </w:p>
    <w:p w:rsidR="00DD2F06" w:rsidRPr="009C1893" w:rsidRDefault="00DD2F06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9C1893">
        <w:rPr>
          <w:rFonts w:ascii="Times New Roman" w:hAnsi="Times New Roman"/>
          <w:sz w:val="24"/>
          <w:szCs w:val="24"/>
          <w:lang w:val="fr-FR"/>
        </w:rPr>
        <w:t xml:space="preserve">Poisson-Quinton, S., R. </w:t>
      </w:r>
      <w:proofErr w:type="spellStart"/>
      <w:r w:rsidRPr="009C1893">
        <w:rPr>
          <w:rFonts w:ascii="Times New Roman" w:hAnsi="Times New Roman"/>
          <w:sz w:val="24"/>
          <w:szCs w:val="24"/>
          <w:lang w:val="fr-FR"/>
        </w:rPr>
        <w:t>Mimran</w:t>
      </w:r>
      <w:proofErr w:type="spellEnd"/>
      <w:r w:rsidRPr="009C1893">
        <w:rPr>
          <w:rFonts w:ascii="Times New Roman" w:hAnsi="Times New Roman"/>
          <w:sz w:val="24"/>
          <w:szCs w:val="24"/>
          <w:lang w:val="fr-FR"/>
        </w:rPr>
        <w:t xml:space="preserve">, M. </w:t>
      </w:r>
      <w:proofErr w:type="spellStart"/>
      <w:r w:rsidRPr="009C1893">
        <w:rPr>
          <w:rFonts w:ascii="Times New Roman" w:hAnsi="Times New Roman"/>
          <w:sz w:val="24"/>
          <w:szCs w:val="24"/>
          <w:lang w:val="fr-FR"/>
        </w:rPr>
        <w:t>Mahéo</w:t>
      </w:r>
      <w:proofErr w:type="spellEnd"/>
      <w:r w:rsidRPr="009C1893">
        <w:rPr>
          <w:rFonts w:ascii="Times New Roman" w:hAnsi="Times New Roman"/>
          <w:sz w:val="24"/>
          <w:szCs w:val="24"/>
          <w:lang w:val="fr-FR"/>
        </w:rPr>
        <w:t xml:space="preserve">-Le Coadic. </w:t>
      </w:r>
      <w:r w:rsidRPr="009C1893">
        <w:rPr>
          <w:rFonts w:ascii="Times New Roman" w:hAnsi="Times New Roman"/>
          <w:i/>
          <w:sz w:val="24"/>
          <w:szCs w:val="24"/>
          <w:lang w:val="fr-FR"/>
        </w:rPr>
        <w:t>Grammaire expliquée du français, niveau intermédiaire</w:t>
      </w:r>
      <w:r w:rsidRPr="009C1893">
        <w:rPr>
          <w:rFonts w:ascii="Times New Roman" w:hAnsi="Times New Roman"/>
          <w:sz w:val="24"/>
          <w:szCs w:val="24"/>
          <w:lang w:val="fr-FR"/>
        </w:rPr>
        <w:t xml:space="preserve">. CLE international, 2002. </w:t>
      </w:r>
    </w:p>
    <w:p w:rsidR="00DD2F06" w:rsidRPr="009C1893" w:rsidRDefault="00DD2F06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 w:rsidRPr="009C1893">
        <w:rPr>
          <w:rFonts w:ascii="Times New Roman" w:hAnsi="Times New Roman"/>
          <w:i/>
          <w:sz w:val="24"/>
          <w:szCs w:val="24"/>
          <w:lang w:val="fr-FR"/>
        </w:rPr>
        <w:t>Bulgarie-guide touristique, Ouvrages de la Bulgarie</w:t>
      </w:r>
      <w:r w:rsidRPr="009C1893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9C1893">
        <w:rPr>
          <w:rFonts w:ascii="Times New Roman" w:hAnsi="Times New Roman"/>
          <w:sz w:val="24"/>
          <w:szCs w:val="24"/>
          <w:lang w:val="fr-FR"/>
        </w:rPr>
        <w:t>Tangra</w:t>
      </w:r>
      <w:proofErr w:type="spellEnd"/>
      <w:r w:rsidRPr="009C189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1893">
        <w:rPr>
          <w:rFonts w:ascii="Times New Roman" w:hAnsi="Times New Roman"/>
          <w:sz w:val="24"/>
          <w:szCs w:val="24"/>
          <w:lang w:val="fr-FR"/>
        </w:rPr>
        <w:t>TanNakRa</w:t>
      </w:r>
      <w:proofErr w:type="spellEnd"/>
      <w:r w:rsidRPr="009C1893">
        <w:rPr>
          <w:rFonts w:ascii="Times New Roman" w:hAnsi="Times New Roman"/>
          <w:sz w:val="24"/>
          <w:szCs w:val="24"/>
          <w:lang w:val="fr-FR"/>
        </w:rPr>
        <w:t>, 2008.</w:t>
      </w:r>
    </w:p>
    <w:p w:rsidR="00DD2F06" w:rsidRPr="009C1893" w:rsidRDefault="00DD2F06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C1893">
        <w:rPr>
          <w:rFonts w:ascii="Times New Roman" w:hAnsi="Times New Roman"/>
          <w:i/>
          <w:sz w:val="24"/>
          <w:szCs w:val="24"/>
          <w:lang w:val="fr-FR"/>
        </w:rPr>
        <w:t>Les Bulgares et les Français</w:t>
      </w:r>
      <w:r w:rsidRPr="009C1893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9C1893">
        <w:rPr>
          <w:rFonts w:ascii="Times New Roman" w:hAnsi="Times New Roman"/>
          <w:sz w:val="24"/>
          <w:szCs w:val="24"/>
          <w:lang w:val="fr-FR"/>
        </w:rPr>
        <w:t>Тангра</w:t>
      </w:r>
      <w:proofErr w:type="spellEnd"/>
      <w:r w:rsidRPr="009C189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C1893">
        <w:rPr>
          <w:rFonts w:ascii="Times New Roman" w:hAnsi="Times New Roman"/>
          <w:sz w:val="24"/>
          <w:szCs w:val="24"/>
        </w:rPr>
        <w:t>ТанНакРа</w:t>
      </w:r>
      <w:proofErr w:type="spellEnd"/>
      <w:r w:rsidRPr="009C1893">
        <w:rPr>
          <w:rFonts w:ascii="Times New Roman" w:hAnsi="Times New Roman"/>
          <w:sz w:val="24"/>
          <w:szCs w:val="24"/>
        </w:rPr>
        <w:t>, 2011</w:t>
      </w:r>
      <w:r w:rsidRPr="009C1893">
        <w:rPr>
          <w:rFonts w:ascii="Times New Roman" w:hAnsi="Times New Roman"/>
          <w:sz w:val="24"/>
          <w:szCs w:val="24"/>
          <w:lang w:val="fr-FR"/>
        </w:rPr>
        <w:t>.</w:t>
      </w:r>
    </w:p>
    <w:p w:rsidR="00DD2F06" w:rsidRPr="009C1893" w:rsidRDefault="00B310B3" w:rsidP="009C189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Pr="00CD1A1F">
          <w:rPr>
            <w:rStyle w:val="Hyperlink"/>
            <w:rFonts w:ascii="Times New Roman" w:hAnsi="Times New Roman" w:cs="Times New Roman"/>
            <w:sz w:val="24"/>
            <w:szCs w:val="24"/>
          </w:rPr>
          <w:t>http://bulgariatravel.org/fr/Site_officiel_du_tourisme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F06" w:rsidRPr="009C189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D2F06" w:rsidRPr="009C1893">
        <w:rPr>
          <w:rFonts w:ascii="Times New Roman" w:hAnsi="Times New Roman" w:cs="Times New Roman"/>
          <w:i/>
          <w:sz w:val="24"/>
          <w:szCs w:val="24"/>
        </w:rPr>
        <w:t>Site</w:t>
      </w:r>
      <w:proofErr w:type="spellEnd"/>
      <w:r w:rsidR="00DD2F06" w:rsidRPr="009C189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officiel du tourisme de la Bulgarie</w:t>
      </w:r>
      <w:r w:rsidR="00DD2F06" w:rsidRPr="009C189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D2F06" w:rsidRPr="009C1893" w:rsidRDefault="00B310B3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hyperlink r:id="rId10" w:history="1">
        <w:r w:rsidRPr="00CD1A1F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http://www.routard.com/guide/code_dest/bulgarie.htm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DD2F06" w:rsidRPr="009C1893">
        <w:rPr>
          <w:rFonts w:ascii="Times New Roman" w:hAnsi="Times New Roman"/>
          <w:sz w:val="24"/>
          <w:szCs w:val="24"/>
        </w:rPr>
        <w:t xml:space="preserve">– </w:t>
      </w:r>
      <w:r w:rsidR="00DD2F06" w:rsidRPr="009C1893">
        <w:rPr>
          <w:rFonts w:ascii="Times New Roman" w:hAnsi="Times New Roman"/>
          <w:i/>
          <w:sz w:val="24"/>
          <w:szCs w:val="24"/>
          <w:lang w:val="fr-FR"/>
        </w:rPr>
        <w:t>Guide du routard.</w:t>
      </w:r>
    </w:p>
    <w:p w:rsidR="00DD2F06" w:rsidRPr="009C1893" w:rsidRDefault="00B310B3" w:rsidP="009C189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hyperlink r:id="rId11" w:history="1">
        <w:r w:rsidRPr="00CD1A1F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http://voyager.bulgarie.free.fr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DD2F06" w:rsidRPr="009C1893">
        <w:rPr>
          <w:rFonts w:ascii="Times New Roman" w:hAnsi="Times New Roman"/>
          <w:sz w:val="24"/>
          <w:szCs w:val="24"/>
          <w:lang w:val="fr-FR"/>
        </w:rPr>
        <w:t xml:space="preserve">– </w:t>
      </w:r>
      <w:r w:rsidR="00DD2F06" w:rsidRPr="009C1893">
        <w:rPr>
          <w:rFonts w:ascii="Times New Roman" w:hAnsi="Times New Roman"/>
          <w:i/>
          <w:sz w:val="24"/>
          <w:szCs w:val="24"/>
          <w:lang w:val="fr-FR"/>
        </w:rPr>
        <w:t>Voyager en Bulgarie.</w:t>
      </w:r>
    </w:p>
    <w:p w:rsidR="00DD2F06" w:rsidRPr="009C1893" w:rsidRDefault="00B310B3" w:rsidP="00B310B3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12" w:history="1">
        <w:r w:rsidRPr="00CD1A1F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http://www.bulgaria-france.net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DD2F06" w:rsidRPr="009C189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D2F06" w:rsidRPr="009C1893">
        <w:rPr>
          <w:rFonts w:ascii="Times New Roman" w:hAnsi="Times New Roman"/>
          <w:i/>
          <w:sz w:val="24"/>
          <w:szCs w:val="24"/>
          <w:lang w:val="fr-FR"/>
        </w:rPr>
        <w:t>Аssociation</w:t>
      </w:r>
      <w:proofErr w:type="spellEnd"/>
      <w:r w:rsidR="00DD2F06" w:rsidRPr="009C1893">
        <w:rPr>
          <w:rFonts w:ascii="Times New Roman" w:hAnsi="Times New Roman"/>
          <w:i/>
          <w:sz w:val="24"/>
          <w:szCs w:val="24"/>
          <w:lang w:val="fr-FR"/>
        </w:rPr>
        <w:t xml:space="preserve"> franco-bulgare pour la Bulgarie.</w:t>
      </w:r>
      <w:bookmarkStart w:id="0" w:name="_GoBack"/>
      <w:bookmarkEnd w:id="0"/>
      <w:r w:rsidRPr="009C1893">
        <w:rPr>
          <w:rFonts w:ascii="Times New Roman" w:hAnsi="Times New Roman"/>
          <w:sz w:val="24"/>
          <w:szCs w:val="24"/>
        </w:rPr>
        <w:t xml:space="preserve"> </w:t>
      </w:r>
    </w:p>
    <w:p w:rsidR="00DD2F06" w:rsidRPr="009C1893" w:rsidRDefault="00DD2F06" w:rsidP="00DD2F06">
      <w:pPr>
        <w:rPr>
          <w:rFonts w:ascii="Times New Roman" w:hAnsi="Times New Roman" w:cs="Times New Roman"/>
          <w:sz w:val="24"/>
          <w:szCs w:val="24"/>
        </w:rPr>
      </w:pPr>
    </w:p>
    <w:p w:rsidR="00594B60" w:rsidRPr="009C1893" w:rsidRDefault="00B91EF6" w:rsidP="007354F8">
      <w:pPr>
        <w:spacing w:line="240" w:lineRule="auto"/>
        <w:ind w:left="0" w:firstLine="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r w:rsidRPr="009C1893">
        <w:rPr>
          <w:rFonts w:ascii="Times New Roman" w:eastAsia="Times New Roman" w:hAnsi="Times New Roman" w:cs="Times New Roman"/>
          <w:sz w:val="24"/>
          <w:szCs w:val="24"/>
        </w:rPr>
        <w:t>..</w:t>
      </w:r>
    </w:p>
    <w:sectPr w:rsidR="00594B60" w:rsidRPr="009C1893" w:rsidSect="00767B1C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2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26" w:rsidRDefault="00AE3626" w:rsidP="00A02D76">
      <w:pPr>
        <w:spacing w:line="240" w:lineRule="auto"/>
      </w:pPr>
      <w:r>
        <w:separator/>
      </w:r>
    </w:p>
  </w:endnote>
  <w:endnote w:type="continuationSeparator" w:id="0">
    <w:p w:rsidR="00AE3626" w:rsidRDefault="00AE3626" w:rsidP="00A0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06" w:rsidRDefault="00DD2F06" w:rsidP="00525C10">
    <w:pPr>
      <w:pStyle w:val="Footer"/>
      <w:spacing w:before="120"/>
      <w:jc w:val="right"/>
      <w:rPr>
        <w:rFonts w:ascii="Times New Roman" w:hAnsi="Times New Roman" w:cs="Times New Roman"/>
        <w:i/>
        <w:sz w:val="18"/>
        <w:szCs w:val="18"/>
      </w:rPr>
    </w:pPr>
    <w:r w:rsidRPr="00FE4637">
      <w:rPr>
        <w:rFonts w:ascii="Times New Roman" w:hAnsi="Times New Roman" w:cs="Times New Roman"/>
        <w:i/>
        <w:sz w:val="18"/>
        <w:szCs w:val="18"/>
      </w:rPr>
      <w:fldChar w:fldCharType="begin"/>
    </w:r>
    <w:r w:rsidRPr="00FE4637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FE4637">
      <w:rPr>
        <w:rFonts w:ascii="Times New Roman" w:hAnsi="Times New Roman" w:cs="Times New Roman"/>
        <w:i/>
        <w:sz w:val="18"/>
        <w:szCs w:val="18"/>
      </w:rPr>
      <w:fldChar w:fldCharType="separate"/>
    </w:r>
    <w:r w:rsidR="00B310B3">
      <w:rPr>
        <w:rFonts w:ascii="Times New Roman" w:hAnsi="Times New Roman" w:cs="Times New Roman"/>
        <w:i/>
        <w:noProof/>
        <w:sz w:val="18"/>
        <w:szCs w:val="18"/>
      </w:rPr>
      <w:t>10</w:t>
    </w:r>
    <w:r w:rsidRPr="00FE4637">
      <w:rPr>
        <w:rFonts w:ascii="Times New Roman" w:hAnsi="Times New Roman" w:cs="Times New Roman"/>
        <w:i/>
        <w:sz w:val="18"/>
        <w:szCs w:val="18"/>
      </w:rPr>
      <w:fldChar w:fldCharType="end"/>
    </w:r>
  </w:p>
  <w:tbl>
    <w:tblPr>
      <w:tblW w:w="10066" w:type="dxa"/>
      <w:tblLook w:val="04A0" w:firstRow="1" w:lastRow="0" w:firstColumn="1" w:lastColumn="0" w:noHBand="0" w:noVBand="1"/>
    </w:tblPr>
    <w:tblGrid>
      <w:gridCol w:w="1420"/>
      <w:gridCol w:w="8646"/>
    </w:tblGrid>
    <w:tr w:rsidR="00DD2F06" w:rsidRPr="006E7A2F" w:rsidTr="00BB2D14">
      <w:tc>
        <w:tcPr>
          <w:tcW w:w="1420" w:type="dxa"/>
          <w:vAlign w:val="center"/>
        </w:tcPr>
        <w:p w:rsidR="00DD2F06" w:rsidRPr="00525C10" w:rsidRDefault="00DD2F06" w:rsidP="00525C10">
          <w:pPr>
            <w:pStyle w:val="Footer"/>
            <w:spacing w:before="60" w:after="60"/>
            <w:ind w:left="0" w:firstLine="0"/>
            <w:rPr>
              <w:lang w:val="en-US"/>
            </w:rPr>
          </w:pPr>
          <w:r w:rsidRPr="00525C10">
            <w:rPr>
              <w:sz w:val="20"/>
              <w:szCs w:val="18"/>
            </w:rPr>
            <w:t xml:space="preserve">07.02.11 </w:t>
          </w:r>
          <w:r w:rsidRPr="00525C10">
            <w:rPr>
              <w:sz w:val="20"/>
              <w:szCs w:val="18"/>
              <w:lang w:val="en-US"/>
            </w:rPr>
            <w:t>FM</w:t>
          </w:r>
        </w:p>
      </w:tc>
      <w:tc>
        <w:tcPr>
          <w:tcW w:w="8646" w:type="dxa"/>
          <w:vAlign w:val="center"/>
        </w:tcPr>
        <w:p w:rsidR="00DD2F06" w:rsidRPr="006E7A2F" w:rsidRDefault="00DD2F06" w:rsidP="00525C10">
          <w:pPr>
            <w:pStyle w:val="Footer"/>
            <w:spacing w:before="60" w:after="60"/>
            <w:ind w:left="0" w:firstLine="0"/>
            <w:jc w:val="right"/>
            <w:rPr>
              <w:lang w:val="en-US"/>
            </w:rPr>
          </w:pPr>
        </w:p>
      </w:tc>
    </w:tr>
  </w:tbl>
  <w:p w:rsidR="00DD2F06" w:rsidRPr="00FE4637" w:rsidRDefault="00DD2F06" w:rsidP="00767B1C">
    <w:pPr>
      <w:pStyle w:val="Footer"/>
      <w:spacing w:before="120" w:after="240"/>
      <w:jc w:val="right"/>
      <w:rPr>
        <w:rFonts w:ascii="Times New Roman" w:hAnsi="Times New Roman" w:cs="Times New Roman"/>
        <w:i/>
        <w:sz w:val="18"/>
        <w:szCs w:val="18"/>
        <w:lang w:val="en-US"/>
      </w:rPr>
    </w:pPr>
  </w:p>
  <w:p w:rsidR="00DD2F06" w:rsidRDefault="00DD2F06" w:rsidP="00767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06" w:rsidRPr="00525C10" w:rsidRDefault="00DD2F06" w:rsidP="00525C10">
    <w:pPr>
      <w:pStyle w:val="Footer"/>
      <w:ind w:firstLine="1"/>
      <w:jc w:val="right"/>
      <w:rPr>
        <w:rFonts w:ascii="Times New Roman" w:hAnsi="Times New Roman" w:cs="Times New Roman"/>
        <w:sz w:val="18"/>
        <w:szCs w:val="18"/>
        <w:lang w:val="en-US"/>
      </w:rPr>
    </w:pPr>
    <w:r w:rsidRPr="00525C10">
      <w:rPr>
        <w:rFonts w:ascii="Times New Roman" w:hAnsi="Times New Roman" w:cs="Times New Roman"/>
        <w:sz w:val="18"/>
        <w:szCs w:val="18"/>
      </w:rPr>
      <w:fldChar w:fldCharType="begin"/>
    </w:r>
    <w:r w:rsidRPr="00525C1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525C10">
      <w:rPr>
        <w:rFonts w:ascii="Times New Roman" w:hAnsi="Times New Roman" w:cs="Times New Roman"/>
        <w:sz w:val="18"/>
        <w:szCs w:val="18"/>
      </w:rPr>
      <w:fldChar w:fldCharType="separate"/>
    </w:r>
    <w:r w:rsidR="00E05EE2">
      <w:rPr>
        <w:rFonts w:ascii="Times New Roman" w:hAnsi="Times New Roman" w:cs="Times New Roman"/>
        <w:noProof/>
        <w:sz w:val="18"/>
        <w:szCs w:val="18"/>
      </w:rPr>
      <w:t>1</w:t>
    </w:r>
    <w:r w:rsidRPr="00525C10">
      <w:rPr>
        <w:rFonts w:ascii="Times New Roman" w:hAnsi="Times New Roman" w:cs="Times New Roman"/>
        <w:sz w:val="18"/>
        <w:szCs w:val="18"/>
      </w:rPr>
      <w:fldChar w:fldCharType="end"/>
    </w:r>
  </w:p>
  <w:p w:rsidR="00DD2F06" w:rsidRPr="00767B1C" w:rsidRDefault="00DD2F06">
    <w:pPr>
      <w:pStyle w:val="Footer"/>
      <w:jc w:val="right"/>
      <w:rPr>
        <w:rFonts w:ascii="Times New Roman" w:hAnsi="Times New Roman" w:cs="Times New Roman"/>
        <w:sz w:val="18"/>
        <w:szCs w:val="18"/>
        <w:lang w:val="en-US"/>
      </w:rPr>
    </w:pPr>
  </w:p>
  <w:tbl>
    <w:tblPr>
      <w:tblW w:w="10066" w:type="dxa"/>
      <w:tblLook w:val="04A0" w:firstRow="1" w:lastRow="0" w:firstColumn="1" w:lastColumn="0" w:noHBand="0" w:noVBand="1"/>
    </w:tblPr>
    <w:tblGrid>
      <w:gridCol w:w="1420"/>
      <w:gridCol w:w="8646"/>
    </w:tblGrid>
    <w:tr w:rsidR="00DD2F06" w:rsidRPr="006E7A2F" w:rsidTr="00525C10">
      <w:tc>
        <w:tcPr>
          <w:tcW w:w="1420" w:type="dxa"/>
          <w:vAlign w:val="center"/>
        </w:tcPr>
        <w:p w:rsidR="00DD2F06" w:rsidRPr="00525C10" w:rsidRDefault="00DD2F06" w:rsidP="00525C10">
          <w:pPr>
            <w:pStyle w:val="Footer"/>
            <w:spacing w:before="60" w:after="60"/>
            <w:ind w:left="0" w:firstLine="0"/>
            <w:rPr>
              <w:lang w:val="en-US"/>
            </w:rPr>
          </w:pPr>
          <w:r w:rsidRPr="00525C10">
            <w:rPr>
              <w:sz w:val="20"/>
              <w:szCs w:val="18"/>
            </w:rPr>
            <w:t xml:space="preserve">07.02.11 </w:t>
          </w:r>
          <w:r w:rsidRPr="00525C10">
            <w:rPr>
              <w:sz w:val="20"/>
              <w:szCs w:val="18"/>
              <w:lang w:val="en-US"/>
            </w:rPr>
            <w:t>FM</w:t>
          </w:r>
        </w:p>
      </w:tc>
      <w:tc>
        <w:tcPr>
          <w:tcW w:w="8646" w:type="dxa"/>
          <w:vAlign w:val="center"/>
        </w:tcPr>
        <w:p w:rsidR="00DD2F06" w:rsidRPr="006E7A2F" w:rsidRDefault="00DD2F06" w:rsidP="00767B1C">
          <w:pPr>
            <w:pStyle w:val="Footer"/>
            <w:spacing w:before="60" w:after="60"/>
            <w:ind w:left="0" w:firstLine="0"/>
            <w:jc w:val="right"/>
            <w:rPr>
              <w:lang w:val="en-US"/>
            </w:rPr>
          </w:pPr>
        </w:p>
      </w:tc>
    </w:tr>
  </w:tbl>
  <w:p w:rsidR="00DD2F06" w:rsidRPr="001F61C5" w:rsidRDefault="00DD2F06" w:rsidP="00767B1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26" w:rsidRDefault="00AE3626" w:rsidP="00A02D76">
      <w:pPr>
        <w:spacing w:line="240" w:lineRule="auto"/>
      </w:pPr>
      <w:r>
        <w:separator/>
      </w:r>
    </w:p>
  </w:footnote>
  <w:footnote w:type="continuationSeparator" w:id="0">
    <w:p w:rsidR="00AE3626" w:rsidRDefault="00AE3626" w:rsidP="00A02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Look w:val="04A0" w:firstRow="1" w:lastRow="0" w:firstColumn="1" w:lastColumn="0" w:noHBand="0" w:noVBand="1"/>
    </w:tblPr>
    <w:tblGrid>
      <w:gridCol w:w="1676"/>
      <w:gridCol w:w="8119"/>
    </w:tblGrid>
    <w:tr w:rsidR="00DD2F06" w:rsidRPr="002F177A" w:rsidTr="002F177A">
      <w:trPr>
        <w:jc w:val="center"/>
      </w:trPr>
      <w:tc>
        <w:tcPr>
          <w:tcW w:w="1668" w:type="dxa"/>
          <w:vMerge w:val="restart"/>
        </w:tcPr>
        <w:p w:rsidR="00DD2F06" w:rsidRPr="002F177A" w:rsidRDefault="00DD2F06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noProof/>
              <w:lang w:val="en-US"/>
            </w:rPr>
            <w:drawing>
              <wp:inline distT="0" distB="0" distL="0" distR="0" wp14:anchorId="540A192D" wp14:editId="2274AAA4">
                <wp:extent cx="857250" cy="857250"/>
                <wp:effectExtent l="19050" t="0" r="0" b="0"/>
                <wp:docPr id="1" name="Picture 1" descr="D:\Documents\IU-Varna\Лого на ИУ - Варна\Logo UE - 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IU-Varna\Лого на ИУ - Варна\Logo UE - 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DD2F06" w:rsidRPr="002F177A" w:rsidRDefault="00DD2F06" w:rsidP="002F177A">
          <w:pPr>
            <w:pStyle w:val="Header"/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DD2F06" w:rsidRPr="002F177A" w:rsidTr="002F177A">
      <w:trPr>
        <w:jc w:val="center"/>
      </w:trPr>
      <w:tc>
        <w:tcPr>
          <w:tcW w:w="1668" w:type="dxa"/>
          <w:vMerge/>
        </w:tcPr>
        <w:p w:rsidR="00DD2F06" w:rsidRPr="002F177A" w:rsidRDefault="00DD2F06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:rsidR="00DD2F06" w:rsidRPr="004428D6" w:rsidRDefault="00DD2F06" w:rsidP="004428D6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  <w:lang w:val="ru-RU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 xml:space="preserve">Сертифицирана система за управление на качеството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en-US"/>
            </w:rPr>
            <w:t>ISO</w:t>
          </w:r>
          <w:r w:rsidRPr="00714D83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ru-RU"/>
            </w:rPr>
            <w:t xml:space="preserve">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</w:t>
          </w:r>
          <w:r w:rsidRPr="004428D6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ru-RU"/>
            </w:rPr>
            <w:t>15</w:t>
          </w:r>
        </w:p>
      </w:tc>
    </w:tr>
    <w:tr w:rsidR="00DD2F06" w:rsidRPr="002F177A" w:rsidTr="002F177A">
      <w:trPr>
        <w:jc w:val="center"/>
      </w:trPr>
      <w:tc>
        <w:tcPr>
          <w:tcW w:w="1668" w:type="dxa"/>
          <w:vMerge/>
        </w:tcPr>
        <w:p w:rsidR="00DD2F06" w:rsidRPr="002F177A" w:rsidRDefault="00DD2F06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:rsidR="00DD2F06" w:rsidRPr="002F177A" w:rsidRDefault="00DD2F06" w:rsidP="002F177A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Варна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www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ue-varna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bg</w:t>
          </w:r>
          <w:proofErr w:type="spellEnd"/>
        </w:p>
      </w:tc>
    </w:tr>
  </w:tbl>
  <w:p w:rsidR="00DD2F06" w:rsidRPr="00714D83" w:rsidRDefault="00DD2F06" w:rsidP="007C5660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8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C2D16E5"/>
    <w:multiLevelType w:val="hybridMultilevel"/>
    <w:tmpl w:val="E8408D08"/>
    <w:lvl w:ilvl="0" w:tplc="E0DC13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>
    <w:nsid w:val="216B4B0A"/>
    <w:multiLevelType w:val="hybridMultilevel"/>
    <w:tmpl w:val="F56AAEDC"/>
    <w:lvl w:ilvl="0" w:tplc="E0DC13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26926B20"/>
    <w:multiLevelType w:val="hybridMultilevel"/>
    <w:tmpl w:val="590469F4"/>
    <w:lvl w:ilvl="0" w:tplc="F5BCC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259E"/>
    <w:multiLevelType w:val="hybridMultilevel"/>
    <w:tmpl w:val="9502DFCA"/>
    <w:lvl w:ilvl="0" w:tplc="D94AA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A1DE7"/>
    <w:multiLevelType w:val="hybridMultilevel"/>
    <w:tmpl w:val="B68A4FF6"/>
    <w:lvl w:ilvl="0" w:tplc="AF76B82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D3B2C"/>
    <w:multiLevelType w:val="hybridMultilevel"/>
    <w:tmpl w:val="33C69172"/>
    <w:lvl w:ilvl="0" w:tplc="C7FEE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866D80"/>
    <w:multiLevelType w:val="hybridMultilevel"/>
    <w:tmpl w:val="4BC657C6"/>
    <w:lvl w:ilvl="0" w:tplc="F5BCC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D0665"/>
    <w:multiLevelType w:val="hybridMultilevel"/>
    <w:tmpl w:val="6740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72795"/>
    <w:multiLevelType w:val="hybridMultilevel"/>
    <w:tmpl w:val="4DB6A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682096">
      <w:start w:val="1"/>
      <w:numFmt w:val="bullet"/>
      <w:lvlText w:val=""/>
      <w:lvlJc w:val="left"/>
      <w:pPr>
        <w:tabs>
          <w:tab w:val="num" w:pos="1080"/>
        </w:tabs>
        <w:ind w:left="778" w:hanging="58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E11D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6E5B580C"/>
    <w:multiLevelType w:val="hybridMultilevel"/>
    <w:tmpl w:val="C85057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6"/>
    <w:rsid w:val="0000356A"/>
    <w:rsid w:val="000045CE"/>
    <w:rsid w:val="000066AD"/>
    <w:rsid w:val="00043638"/>
    <w:rsid w:val="00047146"/>
    <w:rsid w:val="00095D63"/>
    <w:rsid w:val="000A0875"/>
    <w:rsid w:val="000A5E85"/>
    <w:rsid w:val="000B2DE5"/>
    <w:rsid w:val="000C5EA2"/>
    <w:rsid w:val="000D2504"/>
    <w:rsid w:val="0011219F"/>
    <w:rsid w:val="00113693"/>
    <w:rsid w:val="00115C5A"/>
    <w:rsid w:val="00115DE2"/>
    <w:rsid w:val="00126700"/>
    <w:rsid w:val="00127738"/>
    <w:rsid w:val="001370C8"/>
    <w:rsid w:val="001372CB"/>
    <w:rsid w:val="00142762"/>
    <w:rsid w:val="00153A8C"/>
    <w:rsid w:val="00155664"/>
    <w:rsid w:val="00167A86"/>
    <w:rsid w:val="0018157F"/>
    <w:rsid w:val="00195B0E"/>
    <w:rsid w:val="001A5A5E"/>
    <w:rsid w:val="001C440C"/>
    <w:rsid w:val="001C48AF"/>
    <w:rsid w:val="001C6D6E"/>
    <w:rsid w:val="001D6B4B"/>
    <w:rsid w:val="001E6C20"/>
    <w:rsid w:val="001F2B89"/>
    <w:rsid w:val="001F5637"/>
    <w:rsid w:val="001F61C5"/>
    <w:rsid w:val="00201E3F"/>
    <w:rsid w:val="00247956"/>
    <w:rsid w:val="00251674"/>
    <w:rsid w:val="00262555"/>
    <w:rsid w:val="002642E1"/>
    <w:rsid w:val="00277C56"/>
    <w:rsid w:val="002A093A"/>
    <w:rsid w:val="002B3D80"/>
    <w:rsid w:val="002E5696"/>
    <w:rsid w:val="002F177A"/>
    <w:rsid w:val="00304E0E"/>
    <w:rsid w:val="003234D9"/>
    <w:rsid w:val="003245E7"/>
    <w:rsid w:val="00332AEA"/>
    <w:rsid w:val="00332F00"/>
    <w:rsid w:val="00333904"/>
    <w:rsid w:val="00363983"/>
    <w:rsid w:val="0038168E"/>
    <w:rsid w:val="003970C0"/>
    <w:rsid w:val="00397DEB"/>
    <w:rsid w:val="003A5A75"/>
    <w:rsid w:val="003B11F7"/>
    <w:rsid w:val="003E74DC"/>
    <w:rsid w:val="0041186D"/>
    <w:rsid w:val="00415445"/>
    <w:rsid w:val="00441711"/>
    <w:rsid w:val="004428D6"/>
    <w:rsid w:val="00472A73"/>
    <w:rsid w:val="00474F58"/>
    <w:rsid w:val="00480AC5"/>
    <w:rsid w:val="004E0EE3"/>
    <w:rsid w:val="004E3706"/>
    <w:rsid w:val="004E7935"/>
    <w:rsid w:val="004F21D4"/>
    <w:rsid w:val="00500D5F"/>
    <w:rsid w:val="00505AF3"/>
    <w:rsid w:val="005100BE"/>
    <w:rsid w:val="00525C10"/>
    <w:rsid w:val="0053340A"/>
    <w:rsid w:val="00544A2C"/>
    <w:rsid w:val="00547183"/>
    <w:rsid w:val="0056794C"/>
    <w:rsid w:val="00575BB0"/>
    <w:rsid w:val="005767CE"/>
    <w:rsid w:val="0058375B"/>
    <w:rsid w:val="00586517"/>
    <w:rsid w:val="00592DA9"/>
    <w:rsid w:val="00594B60"/>
    <w:rsid w:val="005971BE"/>
    <w:rsid w:val="005B02CF"/>
    <w:rsid w:val="005D7742"/>
    <w:rsid w:val="005E515B"/>
    <w:rsid w:val="005F562A"/>
    <w:rsid w:val="00605C0B"/>
    <w:rsid w:val="00622606"/>
    <w:rsid w:val="0065579A"/>
    <w:rsid w:val="0066391B"/>
    <w:rsid w:val="00670027"/>
    <w:rsid w:val="0067558E"/>
    <w:rsid w:val="006763D6"/>
    <w:rsid w:val="00677020"/>
    <w:rsid w:val="00693F9A"/>
    <w:rsid w:val="006A3534"/>
    <w:rsid w:val="006A7527"/>
    <w:rsid w:val="006C1D17"/>
    <w:rsid w:val="006D1FA8"/>
    <w:rsid w:val="006E726D"/>
    <w:rsid w:val="006E7A2F"/>
    <w:rsid w:val="006F5669"/>
    <w:rsid w:val="00712013"/>
    <w:rsid w:val="00714D83"/>
    <w:rsid w:val="00724885"/>
    <w:rsid w:val="00732E1C"/>
    <w:rsid w:val="007354F8"/>
    <w:rsid w:val="0074045B"/>
    <w:rsid w:val="00751D7B"/>
    <w:rsid w:val="00767B1C"/>
    <w:rsid w:val="00774C79"/>
    <w:rsid w:val="00776A83"/>
    <w:rsid w:val="007B6668"/>
    <w:rsid w:val="007C5660"/>
    <w:rsid w:val="007F4E83"/>
    <w:rsid w:val="00820E19"/>
    <w:rsid w:val="00822D40"/>
    <w:rsid w:val="00866A7B"/>
    <w:rsid w:val="0088652C"/>
    <w:rsid w:val="0089659D"/>
    <w:rsid w:val="008A03B7"/>
    <w:rsid w:val="008C735B"/>
    <w:rsid w:val="008D6E96"/>
    <w:rsid w:val="008F2F9A"/>
    <w:rsid w:val="00902008"/>
    <w:rsid w:val="00914AA9"/>
    <w:rsid w:val="00924E5D"/>
    <w:rsid w:val="009277A0"/>
    <w:rsid w:val="009308D7"/>
    <w:rsid w:val="0095465C"/>
    <w:rsid w:val="009566B9"/>
    <w:rsid w:val="00957630"/>
    <w:rsid w:val="00960A38"/>
    <w:rsid w:val="0097017C"/>
    <w:rsid w:val="0099656F"/>
    <w:rsid w:val="009A3F29"/>
    <w:rsid w:val="009B5055"/>
    <w:rsid w:val="009B5F1F"/>
    <w:rsid w:val="009C1893"/>
    <w:rsid w:val="009C5127"/>
    <w:rsid w:val="009E2AF4"/>
    <w:rsid w:val="009F5377"/>
    <w:rsid w:val="009F65AA"/>
    <w:rsid w:val="00A02C80"/>
    <w:rsid w:val="00A02D76"/>
    <w:rsid w:val="00A10665"/>
    <w:rsid w:val="00A54580"/>
    <w:rsid w:val="00A56A75"/>
    <w:rsid w:val="00A6534C"/>
    <w:rsid w:val="00A75436"/>
    <w:rsid w:val="00A93329"/>
    <w:rsid w:val="00AC3289"/>
    <w:rsid w:val="00AD3317"/>
    <w:rsid w:val="00AE0963"/>
    <w:rsid w:val="00AE3626"/>
    <w:rsid w:val="00AF6C7D"/>
    <w:rsid w:val="00B310B3"/>
    <w:rsid w:val="00B343B0"/>
    <w:rsid w:val="00B371F4"/>
    <w:rsid w:val="00B70903"/>
    <w:rsid w:val="00B91EF6"/>
    <w:rsid w:val="00BA1B09"/>
    <w:rsid w:val="00BA65EE"/>
    <w:rsid w:val="00BB16E1"/>
    <w:rsid w:val="00BB2D14"/>
    <w:rsid w:val="00BD2CFE"/>
    <w:rsid w:val="00BD4FD0"/>
    <w:rsid w:val="00BF1B17"/>
    <w:rsid w:val="00C04888"/>
    <w:rsid w:val="00C2419B"/>
    <w:rsid w:val="00C31CBF"/>
    <w:rsid w:val="00C33E39"/>
    <w:rsid w:val="00C368CE"/>
    <w:rsid w:val="00C41F9A"/>
    <w:rsid w:val="00C46850"/>
    <w:rsid w:val="00C4788C"/>
    <w:rsid w:val="00C533B1"/>
    <w:rsid w:val="00C72176"/>
    <w:rsid w:val="00C837FF"/>
    <w:rsid w:val="00C91B3C"/>
    <w:rsid w:val="00CA408F"/>
    <w:rsid w:val="00CB5038"/>
    <w:rsid w:val="00CC569B"/>
    <w:rsid w:val="00CD7DD5"/>
    <w:rsid w:val="00CE1929"/>
    <w:rsid w:val="00D16AA6"/>
    <w:rsid w:val="00D24A56"/>
    <w:rsid w:val="00D2520D"/>
    <w:rsid w:val="00D41DDF"/>
    <w:rsid w:val="00D569AA"/>
    <w:rsid w:val="00D669C0"/>
    <w:rsid w:val="00DB3419"/>
    <w:rsid w:val="00DB41E6"/>
    <w:rsid w:val="00DC1B30"/>
    <w:rsid w:val="00DC1FF8"/>
    <w:rsid w:val="00DD2F06"/>
    <w:rsid w:val="00DE5EB8"/>
    <w:rsid w:val="00E05EE2"/>
    <w:rsid w:val="00E22230"/>
    <w:rsid w:val="00E27C0E"/>
    <w:rsid w:val="00E317E5"/>
    <w:rsid w:val="00E55D30"/>
    <w:rsid w:val="00E6563F"/>
    <w:rsid w:val="00E94212"/>
    <w:rsid w:val="00EC1B7D"/>
    <w:rsid w:val="00ED32EC"/>
    <w:rsid w:val="00EE3363"/>
    <w:rsid w:val="00EE4B0D"/>
    <w:rsid w:val="00F5713F"/>
    <w:rsid w:val="00F73749"/>
    <w:rsid w:val="00F77A24"/>
    <w:rsid w:val="00F86E24"/>
    <w:rsid w:val="00FA4D61"/>
    <w:rsid w:val="00FB0528"/>
    <w:rsid w:val="00FB13B5"/>
    <w:rsid w:val="00FE4637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70C0"/>
    <w:pPr>
      <w:keepNext/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F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ListParagraph">
    <w:name w:val="List Paragraph"/>
    <w:basedOn w:val="Normal"/>
    <w:uiPriority w:val="34"/>
    <w:qFormat/>
    <w:rsid w:val="006A7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E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F56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65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970C0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F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5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56A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0356A"/>
    <w:pPr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356A"/>
    <w:rPr>
      <w:rFonts w:ascii="Times New Roman" w:eastAsia="Times New Roman" w:hAnsi="Times New Roman" w:cs="Times New Roman"/>
      <w:lang w:eastAsia="en-US"/>
    </w:rPr>
  </w:style>
  <w:style w:type="paragraph" w:styleId="PlainText">
    <w:name w:val="Plain Text"/>
    <w:basedOn w:val="Normal"/>
    <w:link w:val="PlainTextChar"/>
    <w:rsid w:val="00DD2F06"/>
    <w:pPr>
      <w:spacing w:line="240" w:lineRule="auto"/>
      <w:ind w:left="0"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2F06"/>
    <w:rPr>
      <w:rFonts w:ascii="Courier New" w:eastAsia="Times New Roman" w:hAnsi="Courier New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70C0"/>
    <w:pPr>
      <w:keepNext/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F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ListParagraph">
    <w:name w:val="List Paragraph"/>
    <w:basedOn w:val="Normal"/>
    <w:uiPriority w:val="34"/>
    <w:qFormat/>
    <w:rsid w:val="006A7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E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F56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65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970C0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F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5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56A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0356A"/>
    <w:pPr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356A"/>
    <w:rPr>
      <w:rFonts w:ascii="Times New Roman" w:eastAsia="Times New Roman" w:hAnsi="Times New Roman" w:cs="Times New Roman"/>
      <w:lang w:eastAsia="en-US"/>
    </w:rPr>
  </w:style>
  <w:style w:type="paragraph" w:styleId="PlainText">
    <w:name w:val="Plain Text"/>
    <w:basedOn w:val="Normal"/>
    <w:link w:val="PlainTextChar"/>
    <w:rsid w:val="00DD2F06"/>
    <w:pPr>
      <w:spacing w:line="240" w:lineRule="auto"/>
      <w:ind w:left="0"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2F06"/>
    <w:rPr>
      <w:rFonts w:ascii="Courier New" w:eastAsia="Times New Roman" w:hAnsi="Courier New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@ue-varna.b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lgaria-france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yager.bulgarie.fre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utard.com/guide/code_dest/bulgari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gariatravel.org/fr/Site_officiel_du_touris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Windows User</cp:lastModifiedBy>
  <cp:revision>41</cp:revision>
  <cp:lastPrinted>2016-09-02T06:11:00Z</cp:lastPrinted>
  <dcterms:created xsi:type="dcterms:W3CDTF">2020-09-25T06:07:00Z</dcterms:created>
  <dcterms:modified xsi:type="dcterms:W3CDTF">2020-10-07T07:00:00Z</dcterms:modified>
</cp:coreProperties>
</file>