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C82D" w14:textId="77777777" w:rsidR="009E5A19" w:rsidRPr="00975CA0" w:rsidRDefault="009E5A19" w:rsidP="00937250">
      <w:pPr>
        <w:pStyle w:val="Title"/>
        <w:pBdr>
          <w:bottom w:val="single" w:sz="8" w:space="31" w:color="4F81BD" w:themeColor="accent1"/>
        </w:pBdr>
        <w:rPr>
          <w:lang w:val="en-GB"/>
        </w:rPr>
      </w:pPr>
      <w:r w:rsidRPr="00975CA0">
        <w:rPr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2B853F9E" wp14:editId="119AB2D7">
            <wp:simplePos x="0" y="0"/>
            <wp:positionH relativeFrom="margin">
              <wp:posOffset>4023083</wp:posOffset>
            </wp:positionH>
            <wp:positionV relativeFrom="paragraph">
              <wp:posOffset>0</wp:posOffset>
            </wp:positionV>
            <wp:extent cx="1482046" cy="2004291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464" cy="2037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250" w:rsidRPr="00975CA0">
        <w:rPr>
          <w:lang w:val="en-GB"/>
        </w:rPr>
        <w:t xml:space="preserve">Academic </w:t>
      </w:r>
    </w:p>
    <w:p w14:paraId="2F1372FB" w14:textId="7D1982B8" w:rsidR="00937250" w:rsidRPr="00975CA0" w:rsidRDefault="00937250" w:rsidP="00937250">
      <w:pPr>
        <w:pStyle w:val="Title"/>
        <w:pBdr>
          <w:bottom w:val="single" w:sz="8" w:space="31" w:color="4F81BD" w:themeColor="accent1"/>
        </w:pBdr>
        <w:rPr>
          <w:lang w:val="en-GB"/>
        </w:rPr>
      </w:pPr>
      <w:r w:rsidRPr="00975CA0">
        <w:rPr>
          <w:lang w:val="en-GB"/>
        </w:rPr>
        <w:t>Curriculum Vitae</w:t>
      </w:r>
    </w:p>
    <w:p w14:paraId="39F98630" w14:textId="0E71CAAF" w:rsidR="00937250" w:rsidRPr="00975CA0" w:rsidRDefault="00937250" w:rsidP="00937250">
      <w:pPr>
        <w:pStyle w:val="Title"/>
        <w:pBdr>
          <w:bottom w:val="single" w:sz="8" w:space="31" w:color="4F81BD" w:themeColor="accent1"/>
        </w:pBdr>
        <w:rPr>
          <w:lang w:val="en-GB"/>
        </w:rPr>
      </w:pPr>
    </w:p>
    <w:p w14:paraId="25C7E0A0" w14:textId="00011373" w:rsidR="009E5A19" w:rsidRPr="00975CA0" w:rsidRDefault="009E5A19" w:rsidP="009E5A19">
      <w:pPr>
        <w:pStyle w:val="Title"/>
        <w:pBdr>
          <w:bottom w:val="single" w:sz="8" w:space="31" w:color="4F81BD" w:themeColor="accent1"/>
        </w:pBdr>
        <w:rPr>
          <w:lang w:val="en-GB"/>
        </w:rPr>
      </w:pPr>
      <w:r w:rsidRPr="00975CA0">
        <w:rPr>
          <w:lang w:val="en-GB"/>
        </w:rPr>
        <w:t>KIRECHEV, Damyan</w:t>
      </w:r>
    </w:p>
    <w:p w14:paraId="07CED1F7" w14:textId="77777777" w:rsidR="0046315B" w:rsidRPr="00975CA0" w:rsidRDefault="00000000">
      <w:pPr>
        <w:pStyle w:val="Heading1"/>
        <w:rPr>
          <w:lang w:val="en-GB"/>
        </w:rPr>
      </w:pPr>
      <w:r w:rsidRPr="00975CA0">
        <w:rPr>
          <w:lang w:val="en-GB"/>
        </w:rPr>
        <w:t>Personal Information</w:t>
      </w:r>
    </w:p>
    <w:p w14:paraId="245995D2" w14:textId="3709EF28" w:rsidR="0046315B" w:rsidRPr="00975CA0" w:rsidRDefault="00000000">
      <w:pPr>
        <w:rPr>
          <w:sz w:val="24"/>
          <w:szCs w:val="24"/>
          <w:lang w:val="en-GB"/>
        </w:rPr>
      </w:pPr>
      <w:r w:rsidRPr="00975CA0">
        <w:rPr>
          <w:sz w:val="24"/>
          <w:szCs w:val="24"/>
          <w:lang w:val="en-GB"/>
        </w:rPr>
        <w:t xml:space="preserve">Name: </w:t>
      </w:r>
      <w:r w:rsidR="00927531" w:rsidRPr="00975CA0">
        <w:rPr>
          <w:b/>
          <w:bCs/>
          <w:sz w:val="24"/>
          <w:szCs w:val="24"/>
          <w:lang w:val="en-GB"/>
        </w:rPr>
        <w:t>Kirechev, Damyan Dimitrov</w:t>
      </w:r>
    </w:p>
    <w:p w14:paraId="2CB6AAC4" w14:textId="0876E352" w:rsidR="000575B8" w:rsidRPr="000575B8" w:rsidRDefault="000575B8">
      <w:pPr>
        <w:rPr>
          <w:sz w:val="24"/>
          <w:szCs w:val="24"/>
        </w:rPr>
      </w:pPr>
      <w:r>
        <w:rPr>
          <w:sz w:val="24"/>
          <w:szCs w:val="24"/>
        </w:rPr>
        <w:t>Date of birth: 11/04/1974</w:t>
      </w:r>
    </w:p>
    <w:p w14:paraId="1BD56FC2" w14:textId="38FF1433" w:rsidR="0046315B" w:rsidRDefault="00000000">
      <w:pPr>
        <w:rPr>
          <w:sz w:val="24"/>
          <w:szCs w:val="24"/>
          <w:lang w:val="en-GB"/>
        </w:rPr>
      </w:pPr>
      <w:r w:rsidRPr="00975CA0">
        <w:rPr>
          <w:sz w:val="24"/>
          <w:szCs w:val="24"/>
          <w:lang w:val="en-GB"/>
        </w:rPr>
        <w:t xml:space="preserve">Address: </w:t>
      </w:r>
      <w:r w:rsidR="00927531" w:rsidRPr="00975CA0">
        <w:rPr>
          <w:sz w:val="24"/>
          <w:szCs w:val="24"/>
          <w:lang w:val="en-GB"/>
        </w:rPr>
        <w:t>BULGARIA, Varna 90</w:t>
      </w:r>
      <w:r w:rsidR="004A3528">
        <w:rPr>
          <w:sz w:val="24"/>
          <w:szCs w:val="24"/>
          <w:lang w:val="en-GB"/>
        </w:rPr>
        <w:t>10</w:t>
      </w:r>
      <w:r w:rsidR="00927531" w:rsidRPr="00975CA0">
        <w:rPr>
          <w:sz w:val="24"/>
          <w:szCs w:val="24"/>
          <w:lang w:val="en-GB"/>
        </w:rPr>
        <w:t>, Str. Studentska 14, A, ap. 192</w:t>
      </w:r>
      <w:r w:rsidR="004A3528">
        <w:rPr>
          <w:sz w:val="24"/>
          <w:szCs w:val="24"/>
          <w:lang w:val="en-GB"/>
        </w:rPr>
        <w:t xml:space="preserve"> (personal)</w:t>
      </w:r>
    </w:p>
    <w:p w14:paraId="60706078" w14:textId="2D818E99" w:rsidR="004A3528" w:rsidRPr="004A3528" w:rsidRDefault="004A3528">
      <w:pPr>
        <w:rPr>
          <w:sz w:val="24"/>
          <w:szCs w:val="24"/>
          <w:lang w:val="bg-BG"/>
        </w:rPr>
      </w:pPr>
      <w:r>
        <w:rPr>
          <w:sz w:val="24"/>
          <w:szCs w:val="24"/>
          <w:lang w:val="en-GB"/>
        </w:rPr>
        <w:t>Address: BULGARIA, Varna 9002, Blvd. Knyaz Boris</w:t>
      </w:r>
      <w:r>
        <w:rPr>
          <w:sz w:val="24"/>
          <w:szCs w:val="24"/>
        </w:rPr>
        <w:t xml:space="preserve"> I, 77 (</w:t>
      </w:r>
      <w:r w:rsidR="0013422E">
        <w:rPr>
          <w:sz w:val="24"/>
          <w:szCs w:val="24"/>
        </w:rPr>
        <w:t>institutional</w:t>
      </w:r>
      <w:r>
        <w:rPr>
          <w:sz w:val="24"/>
          <w:szCs w:val="24"/>
        </w:rPr>
        <w:t>)</w:t>
      </w:r>
    </w:p>
    <w:p w14:paraId="662D307A" w14:textId="6ED45691" w:rsidR="0046315B" w:rsidRPr="0013422E" w:rsidRDefault="00000000">
      <w:pPr>
        <w:rPr>
          <w:sz w:val="24"/>
          <w:szCs w:val="24"/>
          <w:lang w:val="bg-BG"/>
        </w:rPr>
      </w:pPr>
      <w:r w:rsidRPr="00975CA0">
        <w:rPr>
          <w:sz w:val="24"/>
          <w:szCs w:val="24"/>
          <w:lang w:val="en-GB"/>
        </w:rPr>
        <w:t xml:space="preserve">Phone: </w:t>
      </w:r>
      <w:r w:rsidR="00927531" w:rsidRPr="00975CA0">
        <w:rPr>
          <w:sz w:val="24"/>
          <w:szCs w:val="24"/>
          <w:lang w:val="en-GB"/>
        </w:rPr>
        <w:t>+359 899825519</w:t>
      </w:r>
      <w:r w:rsidR="004A3528">
        <w:rPr>
          <w:sz w:val="24"/>
          <w:szCs w:val="24"/>
          <w:lang w:val="en-GB"/>
        </w:rPr>
        <w:t>; +359 882164607</w:t>
      </w:r>
    </w:p>
    <w:p w14:paraId="6EA9B1B4" w14:textId="026FA470" w:rsidR="0046315B" w:rsidRPr="00975CA0" w:rsidRDefault="00000000">
      <w:pPr>
        <w:rPr>
          <w:sz w:val="24"/>
          <w:szCs w:val="24"/>
          <w:lang w:val="en-GB"/>
        </w:rPr>
      </w:pPr>
      <w:r w:rsidRPr="00975CA0">
        <w:rPr>
          <w:sz w:val="24"/>
          <w:szCs w:val="24"/>
          <w:lang w:val="en-GB"/>
        </w:rPr>
        <w:t xml:space="preserve">Email: </w:t>
      </w:r>
      <w:hyperlink r:id="rId7" w:history="1">
        <w:r w:rsidR="00927531" w:rsidRPr="00975CA0">
          <w:rPr>
            <w:rStyle w:val="Hyperlink"/>
            <w:sz w:val="24"/>
            <w:szCs w:val="24"/>
            <w:lang w:val="en-GB"/>
          </w:rPr>
          <w:t>dkirechev@ue-varna.bg</w:t>
        </w:r>
      </w:hyperlink>
    </w:p>
    <w:p w14:paraId="40B8234C" w14:textId="0C606E5D" w:rsidR="00927531" w:rsidRPr="00975CA0" w:rsidRDefault="00927531">
      <w:pPr>
        <w:rPr>
          <w:sz w:val="24"/>
          <w:szCs w:val="24"/>
          <w:lang w:val="en-GB"/>
        </w:rPr>
      </w:pPr>
      <w:r w:rsidRPr="00975CA0">
        <w:rPr>
          <w:sz w:val="24"/>
          <w:szCs w:val="24"/>
          <w:lang w:val="en-GB"/>
        </w:rPr>
        <w:t xml:space="preserve">Website: </w:t>
      </w:r>
      <w:hyperlink r:id="rId8" w:history="1">
        <w:r w:rsidRPr="00975CA0">
          <w:rPr>
            <w:rStyle w:val="Hyperlink"/>
            <w:sz w:val="24"/>
            <w:szCs w:val="24"/>
            <w:lang w:val="en-GB"/>
          </w:rPr>
          <w:t>https://www.ue-varna.bg/en/teacher/20014</w:t>
        </w:r>
      </w:hyperlink>
    </w:p>
    <w:p w14:paraId="4CBCA627" w14:textId="1E6E567F" w:rsidR="00927531" w:rsidRPr="00975CA0" w:rsidRDefault="00000000">
      <w:pPr>
        <w:rPr>
          <w:sz w:val="24"/>
          <w:szCs w:val="24"/>
          <w:lang w:val="en-GB"/>
        </w:rPr>
      </w:pPr>
      <w:r w:rsidRPr="00975CA0">
        <w:rPr>
          <w:sz w:val="24"/>
          <w:szCs w:val="24"/>
          <w:lang w:val="en-GB"/>
        </w:rPr>
        <w:t>LinkedIn</w:t>
      </w:r>
      <w:r w:rsidR="00927531" w:rsidRPr="00975CA0">
        <w:rPr>
          <w:sz w:val="24"/>
          <w:szCs w:val="24"/>
          <w:lang w:val="en-GB"/>
        </w:rPr>
        <w:t xml:space="preserve">: </w:t>
      </w:r>
      <w:hyperlink r:id="rId9" w:history="1">
        <w:r w:rsidR="00927531" w:rsidRPr="00975CA0">
          <w:rPr>
            <w:rStyle w:val="Hyperlink"/>
            <w:sz w:val="24"/>
            <w:szCs w:val="24"/>
            <w:lang w:val="en-GB"/>
          </w:rPr>
          <w:t>damyan-kirechev-9b02818b</w:t>
        </w:r>
      </w:hyperlink>
    </w:p>
    <w:p w14:paraId="2E73FA6F" w14:textId="75E5F120" w:rsidR="00927531" w:rsidRPr="00975CA0" w:rsidRDefault="00000000">
      <w:pPr>
        <w:rPr>
          <w:sz w:val="24"/>
          <w:szCs w:val="24"/>
          <w:lang w:val="en-GB"/>
        </w:rPr>
      </w:pPr>
      <w:r w:rsidRPr="00975CA0">
        <w:rPr>
          <w:sz w:val="24"/>
          <w:szCs w:val="24"/>
          <w:lang w:val="en-GB"/>
        </w:rPr>
        <w:t>ORCID</w:t>
      </w:r>
      <w:r w:rsidR="00937250" w:rsidRPr="00975CA0">
        <w:rPr>
          <w:sz w:val="24"/>
          <w:szCs w:val="24"/>
          <w:lang w:val="en-GB"/>
        </w:rPr>
        <w:t xml:space="preserve"> ID</w:t>
      </w:r>
      <w:r w:rsidR="00927531" w:rsidRPr="00975CA0">
        <w:rPr>
          <w:sz w:val="24"/>
          <w:szCs w:val="24"/>
          <w:lang w:val="en-GB"/>
        </w:rPr>
        <w:t xml:space="preserve">: </w:t>
      </w:r>
      <w:hyperlink r:id="rId10" w:history="1">
        <w:r w:rsidR="00927531" w:rsidRPr="00975CA0">
          <w:rPr>
            <w:rStyle w:val="Hyperlink"/>
            <w:sz w:val="24"/>
            <w:szCs w:val="24"/>
            <w:lang w:val="en-GB"/>
          </w:rPr>
          <w:t>0000-0002-1316-6224</w:t>
        </w:r>
      </w:hyperlink>
    </w:p>
    <w:p w14:paraId="0F8532F4" w14:textId="13BC053C" w:rsidR="00937250" w:rsidRPr="00975CA0" w:rsidRDefault="00937250">
      <w:pPr>
        <w:rPr>
          <w:sz w:val="24"/>
          <w:szCs w:val="24"/>
          <w:lang w:val="en-GB"/>
        </w:rPr>
      </w:pPr>
      <w:r w:rsidRPr="00975CA0">
        <w:rPr>
          <w:sz w:val="24"/>
          <w:szCs w:val="24"/>
          <w:lang w:val="en-GB"/>
        </w:rPr>
        <w:t xml:space="preserve">Google Scholar: </w:t>
      </w:r>
      <w:hyperlink r:id="rId11" w:history="1">
        <w:r w:rsidRPr="00975CA0">
          <w:rPr>
            <w:rStyle w:val="Hyperlink"/>
            <w:sz w:val="24"/>
            <w:szCs w:val="24"/>
            <w:lang w:val="en-GB"/>
          </w:rPr>
          <w:t>Damyan Kirechev</w:t>
        </w:r>
      </w:hyperlink>
    </w:p>
    <w:p w14:paraId="4FD3EEE9" w14:textId="49C97BE1" w:rsidR="00927531" w:rsidRPr="00975CA0" w:rsidRDefault="00937250">
      <w:pPr>
        <w:rPr>
          <w:sz w:val="24"/>
          <w:szCs w:val="24"/>
          <w:lang w:val="en-GB"/>
        </w:rPr>
      </w:pPr>
      <w:r w:rsidRPr="00975CA0">
        <w:rPr>
          <w:sz w:val="24"/>
          <w:szCs w:val="24"/>
          <w:lang w:val="en-GB"/>
        </w:rPr>
        <w:t xml:space="preserve">Scopus ID: </w:t>
      </w:r>
      <w:hyperlink r:id="rId12" w:history="1">
        <w:r w:rsidRPr="00975CA0">
          <w:rPr>
            <w:rStyle w:val="Hyperlink"/>
            <w:sz w:val="24"/>
            <w:szCs w:val="24"/>
            <w:lang w:val="en-GB"/>
          </w:rPr>
          <w:t>57211406838</w:t>
        </w:r>
      </w:hyperlink>
    </w:p>
    <w:p w14:paraId="36D21D9F" w14:textId="36682E6E" w:rsidR="00927531" w:rsidRPr="00975CA0" w:rsidRDefault="00937250">
      <w:pPr>
        <w:rPr>
          <w:sz w:val="24"/>
          <w:szCs w:val="24"/>
          <w:lang w:val="en-GB"/>
        </w:rPr>
      </w:pPr>
      <w:r w:rsidRPr="00975CA0">
        <w:rPr>
          <w:sz w:val="24"/>
          <w:szCs w:val="24"/>
          <w:lang w:val="en-GB"/>
        </w:rPr>
        <w:t xml:space="preserve">Web of Science Researcher ID: </w:t>
      </w:r>
      <w:hyperlink r:id="rId13" w:history="1">
        <w:r w:rsidRPr="00975CA0">
          <w:rPr>
            <w:rStyle w:val="Hyperlink"/>
            <w:sz w:val="24"/>
            <w:szCs w:val="24"/>
            <w:lang w:val="en-GB"/>
          </w:rPr>
          <w:t>AAG-8464-2019</w:t>
        </w:r>
      </w:hyperlink>
    </w:p>
    <w:p w14:paraId="5CF1C3AF" w14:textId="14DCC1B4" w:rsidR="00927531" w:rsidRPr="00975CA0" w:rsidRDefault="00927531">
      <w:pPr>
        <w:rPr>
          <w:sz w:val="24"/>
          <w:szCs w:val="24"/>
          <w:lang w:val="en-GB"/>
        </w:rPr>
      </w:pPr>
      <w:r w:rsidRPr="00975CA0">
        <w:rPr>
          <w:sz w:val="24"/>
          <w:szCs w:val="24"/>
          <w:lang w:val="en-GB"/>
        </w:rPr>
        <w:t>ResearchGate:</w:t>
      </w:r>
      <w:r w:rsidR="00937250" w:rsidRPr="00975CA0">
        <w:rPr>
          <w:sz w:val="24"/>
          <w:szCs w:val="24"/>
          <w:lang w:val="en-GB"/>
        </w:rPr>
        <w:t xml:space="preserve"> </w:t>
      </w:r>
      <w:hyperlink r:id="rId14" w:history="1">
        <w:r w:rsidR="00937250" w:rsidRPr="00975CA0">
          <w:rPr>
            <w:rStyle w:val="Hyperlink"/>
            <w:sz w:val="24"/>
            <w:szCs w:val="24"/>
            <w:lang w:val="en-GB"/>
          </w:rPr>
          <w:t>Damyan Kirechev</w:t>
        </w:r>
      </w:hyperlink>
    </w:p>
    <w:p w14:paraId="1D43B81D" w14:textId="77777777" w:rsidR="0046315B" w:rsidRPr="00975CA0" w:rsidRDefault="00000000">
      <w:pPr>
        <w:pStyle w:val="Heading1"/>
        <w:rPr>
          <w:lang w:val="en-GB"/>
        </w:rPr>
      </w:pPr>
      <w:r w:rsidRPr="00975CA0">
        <w:rPr>
          <w:lang w:val="en-GB"/>
        </w:rPr>
        <w:t>Professional Summary</w:t>
      </w:r>
    </w:p>
    <w:p w14:paraId="2645F7CA" w14:textId="12440138" w:rsidR="00FD7DA0" w:rsidRPr="00975CA0" w:rsidRDefault="00E56F96">
      <w:pPr>
        <w:rPr>
          <w:sz w:val="24"/>
          <w:szCs w:val="24"/>
          <w:lang w:val="en-GB"/>
        </w:rPr>
      </w:pPr>
      <w:r w:rsidRPr="00975CA0">
        <w:rPr>
          <w:sz w:val="24"/>
          <w:szCs w:val="24"/>
          <w:lang w:val="en-GB"/>
        </w:rPr>
        <w:t xml:space="preserve">- Dedicated and experienced university lecturer with expertise in </w:t>
      </w:r>
      <w:r w:rsidR="00D33235" w:rsidRPr="00975CA0">
        <w:rPr>
          <w:sz w:val="24"/>
          <w:szCs w:val="24"/>
          <w:lang w:val="en-GB"/>
        </w:rPr>
        <w:t>the economics of agriculture</w:t>
      </w:r>
      <w:r w:rsidR="004A3528">
        <w:rPr>
          <w:sz w:val="24"/>
          <w:szCs w:val="24"/>
          <w:lang w:val="en-GB"/>
        </w:rPr>
        <w:t xml:space="preserve"> and rural areas</w:t>
      </w:r>
      <w:r w:rsidRPr="00975CA0">
        <w:rPr>
          <w:sz w:val="24"/>
          <w:szCs w:val="24"/>
          <w:lang w:val="en-GB"/>
        </w:rPr>
        <w:t xml:space="preserve">. </w:t>
      </w:r>
    </w:p>
    <w:p w14:paraId="359855C0" w14:textId="77777777" w:rsidR="00FD7DA0" w:rsidRPr="00975CA0" w:rsidRDefault="00E56F96">
      <w:pPr>
        <w:rPr>
          <w:sz w:val="24"/>
          <w:szCs w:val="24"/>
          <w:lang w:val="en-GB"/>
        </w:rPr>
      </w:pPr>
      <w:r w:rsidRPr="00975CA0">
        <w:rPr>
          <w:sz w:val="24"/>
          <w:szCs w:val="24"/>
          <w:lang w:val="en-GB"/>
        </w:rPr>
        <w:t>- Proven record of academic research, publications, and effective teaching in higher education</w:t>
      </w:r>
      <w:r w:rsidR="00D33235" w:rsidRPr="00975CA0">
        <w:rPr>
          <w:sz w:val="24"/>
          <w:szCs w:val="24"/>
          <w:lang w:val="en-GB"/>
        </w:rPr>
        <w:t xml:space="preserve"> in economics</w:t>
      </w:r>
      <w:r w:rsidRPr="00975CA0">
        <w:rPr>
          <w:sz w:val="24"/>
          <w:szCs w:val="24"/>
          <w:lang w:val="en-GB"/>
        </w:rPr>
        <w:t xml:space="preserve">. </w:t>
      </w:r>
    </w:p>
    <w:p w14:paraId="49FAE3B6" w14:textId="5C4A9DE6" w:rsidR="0046315B" w:rsidRPr="00975CA0" w:rsidRDefault="00E56F96">
      <w:pPr>
        <w:rPr>
          <w:sz w:val="24"/>
          <w:szCs w:val="24"/>
          <w:lang w:val="en-GB"/>
        </w:rPr>
      </w:pPr>
      <w:r w:rsidRPr="00975CA0">
        <w:rPr>
          <w:sz w:val="24"/>
          <w:szCs w:val="24"/>
          <w:lang w:val="en-GB"/>
        </w:rPr>
        <w:t>- Strong commitment to student development, curriculum design, and interdisciplinary collaboration.</w:t>
      </w:r>
    </w:p>
    <w:p w14:paraId="38FE9948" w14:textId="77777777" w:rsidR="0046315B" w:rsidRPr="00975CA0" w:rsidRDefault="00000000">
      <w:pPr>
        <w:pStyle w:val="Heading1"/>
        <w:rPr>
          <w:lang w:val="en-GB"/>
        </w:rPr>
      </w:pPr>
      <w:r w:rsidRPr="00975CA0">
        <w:rPr>
          <w:lang w:val="en-GB"/>
        </w:rPr>
        <w:lastRenderedPageBreak/>
        <w:t>Education</w:t>
      </w:r>
    </w:p>
    <w:p w14:paraId="1A4B22AB" w14:textId="00FB4648" w:rsidR="0046315B" w:rsidRPr="00010F5A" w:rsidRDefault="00D32422">
      <w:pPr>
        <w:rPr>
          <w:sz w:val="24"/>
          <w:szCs w:val="24"/>
          <w:lang w:val="bg-BG"/>
        </w:rPr>
      </w:pPr>
      <w:r>
        <w:rPr>
          <w:sz w:val="24"/>
          <w:szCs w:val="24"/>
          <w:lang w:val="en-GB"/>
        </w:rPr>
        <w:t xml:space="preserve">- </w:t>
      </w:r>
      <w:r w:rsidRPr="00010F5A">
        <w:rPr>
          <w:b/>
          <w:bCs/>
          <w:sz w:val="24"/>
          <w:szCs w:val="24"/>
          <w:lang w:val="en-GB"/>
        </w:rPr>
        <w:t xml:space="preserve">PhD in </w:t>
      </w:r>
      <w:r w:rsidR="00D33235" w:rsidRPr="00010F5A">
        <w:rPr>
          <w:b/>
          <w:bCs/>
          <w:sz w:val="24"/>
          <w:szCs w:val="24"/>
          <w:lang w:val="en-GB"/>
        </w:rPr>
        <w:t>Economics</w:t>
      </w:r>
      <w:r w:rsidRPr="00975CA0">
        <w:rPr>
          <w:sz w:val="24"/>
          <w:szCs w:val="24"/>
          <w:lang w:val="en-GB"/>
        </w:rPr>
        <w:t xml:space="preserve">, </w:t>
      </w:r>
      <w:r w:rsidR="00D33235" w:rsidRPr="00975CA0">
        <w:rPr>
          <w:sz w:val="24"/>
          <w:szCs w:val="24"/>
          <w:lang w:val="en-GB"/>
        </w:rPr>
        <w:t xml:space="preserve">University of Economics – Varna, BULGARIA, </w:t>
      </w:r>
      <w:r w:rsidR="00114EAC" w:rsidRPr="00114EAC">
        <w:rPr>
          <w:sz w:val="24"/>
          <w:szCs w:val="24"/>
          <w:lang w:val="en-GB"/>
        </w:rPr>
        <w:t>Scientific</w:t>
      </w:r>
      <w:r w:rsidR="00114EAC">
        <w:rPr>
          <w:sz w:val="24"/>
          <w:szCs w:val="24"/>
          <w:lang w:val="en-GB"/>
        </w:rPr>
        <w:t xml:space="preserve"> field</w:t>
      </w:r>
      <w:r w:rsidR="00114EAC" w:rsidRPr="00114EAC">
        <w:rPr>
          <w:sz w:val="24"/>
          <w:szCs w:val="24"/>
          <w:lang w:val="en-GB"/>
        </w:rPr>
        <w:t>: 3.8. Economics and Management (Agriculture), 28/02/2014</w:t>
      </w:r>
      <w:r w:rsidR="00010F5A">
        <w:rPr>
          <w:sz w:val="24"/>
          <w:szCs w:val="24"/>
          <w:lang w:val="en-GB"/>
        </w:rPr>
        <w:t xml:space="preserve">. </w:t>
      </w:r>
      <w:r w:rsidR="00010F5A" w:rsidRPr="00010F5A">
        <w:rPr>
          <w:sz w:val="24"/>
          <w:szCs w:val="24"/>
          <w:lang w:val="en-GB"/>
        </w:rPr>
        <w:t>Dissertation thesis: The investment process in viticulture in Bulgaria</w:t>
      </w:r>
    </w:p>
    <w:p w14:paraId="4F7DC6D9" w14:textId="22344705" w:rsidR="0046315B" w:rsidRPr="00010F5A" w:rsidRDefault="00D32422">
      <w:pPr>
        <w:rPr>
          <w:sz w:val="24"/>
          <w:szCs w:val="24"/>
          <w:lang w:val="bg-BG"/>
        </w:rPr>
      </w:pPr>
      <w:r>
        <w:rPr>
          <w:sz w:val="24"/>
          <w:szCs w:val="24"/>
          <w:lang w:val="en-GB"/>
        </w:rPr>
        <w:t xml:space="preserve">- </w:t>
      </w:r>
      <w:r w:rsidRPr="00010F5A">
        <w:rPr>
          <w:b/>
          <w:bCs/>
          <w:sz w:val="24"/>
          <w:szCs w:val="24"/>
          <w:lang w:val="en-GB"/>
        </w:rPr>
        <w:t xml:space="preserve">MSc in </w:t>
      </w:r>
      <w:r w:rsidR="00D33235" w:rsidRPr="00010F5A">
        <w:rPr>
          <w:b/>
          <w:bCs/>
          <w:sz w:val="24"/>
          <w:szCs w:val="24"/>
          <w:lang w:val="en-GB"/>
        </w:rPr>
        <w:t>Agricultural Economics</w:t>
      </w:r>
      <w:r w:rsidR="00D33235" w:rsidRPr="00975CA0">
        <w:rPr>
          <w:sz w:val="24"/>
          <w:szCs w:val="24"/>
          <w:lang w:val="en-GB"/>
        </w:rPr>
        <w:t>, University of Economics – Varna, Bulgaria, 1996</w:t>
      </w:r>
      <w:r w:rsidR="00010F5A">
        <w:rPr>
          <w:sz w:val="24"/>
          <w:szCs w:val="24"/>
          <w:lang w:val="bg-BG"/>
        </w:rPr>
        <w:t xml:space="preserve">. </w:t>
      </w:r>
      <w:r w:rsidR="00010F5A" w:rsidRPr="00010F5A">
        <w:rPr>
          <w:sz w:val="24"/>
          <w:szCs w:val="24"/>
          <w:lang w:val="en-GB"/>
        </w:rPr>
        <w:t xml:space="preserve">Master's thesis: </w:t>
      </w:r>
      <w:r w:rsidR="00595DB6" w:rsidRPr="00010F5A">
        <w:rPr>
          <w:sz w:val="24"/>
          <w:szCs w:val="24"/>
          <w:lang w:val="en-GB"/>
        </w:rPr>
        <w:t>Financing of agricultural holdings in Bulgaria (using the example of agrarian cooperatives)</w:t>
      </w:r>
      <w:r w:rsidR="00595DB6">
        <w:rPr>
          <w:sz w:val="24"/>
          <w:szCs w:val="24"/>
          <w:lang w:val="en-GB"/>
        </w:rPr>
        <w:t>.</w:t>
      </w:r>
    </w:p>
    <w:p w14:paraId="3AE243B1" w14:textId="1CE5427C" w:rsidR="00D33235" w:rsidRPr="00010F5A" w:rsidRDefault="00D32422">
      <w:pPr>
        <w:rPr>
          <w:sz w:val="24"/>
          <w:szCs w:val="24"/>
          <w:lang w:val="bg-BG"/>
        </w:rPr>
      </w:pPr>
      <w:r>
        <w:rPr>
          <w:sz w:val="24"/>
          <w:szCs w:val="24"/>
          <w:lang w:val="en-GB"/>
        </w:rPr>
        <w:t xml:space="preserve">- </w:t>
      </w:r>
      <w:r w:rsidR="00D33235" w:rsidRPr="00010F5A">
        <w:rPr>
          <w:b/>
          <w:bCs/>
          <w:sz w:val="24"/>
          <w:szCs w:val="24"/>
          <w:lang w:val="en-GB"/>
        </w:rPr>
        <w:t>MSc in Finance</w:t>
      </w:r>
      <w:r w:rsidR="00D33235" w:rsidRPr="00975CA0">
        <w:rPr>
          <w:sz w:val="24"/>
          <w:szCs w:val="24"/>
          <w:lang w:val="en-GB"/>
        </w:rPr>
        <w:t>, University of Economics – Varna, Bulgaria, 199</w:t>
      </w:r>
      <w:r w:rsidR="00010F5A">
        <w:rPr>
          <w:sz w:val="24"/>
          <w:szCs w:val="24"/>
          <w:lang w:val="bg-BG"/>
        </w:rPr>
        <w:t xml:space="preserve">6. </w:t>
      </w:r>
      <w:r w:rsidR="00010F5A" w:rsidRPr="00010F5A">
        <w:rPr>
          <w:sz w:val="24"/>
          <w:szCs w:val="24"/>
          <w:lang w:val="en-GB"/>
        </w:rPr>
        <w:t xml:space="preserve">Bachelor's thesis: </w:t>
      </w:r>
      <w:r w:rsidR="00595DB6" w:rsidRPr="00010F5A">
        <w:rPr>
          <w:sz w:val="24"/>
          <w:szCs w:val="24"/>
          <w:lang w:val="en-GB"/>
        </w:rPr>
        <w:t>The government securities market in Bulgaria</w:t>
      </w:r>
      <w:r w:rsidR="00010F5A">
        <w:rPr>
          <w:sz w:val="24"/>
          <w:szCs w:val="24"/>
          <w:lang w:val="bg-BG"/>
        </w:rPr>
        <w:t>.</w:t>
      </w:r>
    </w:p>
    <w:p w14:paraId="35843428" w14:textId="77777777" w:rsidR="0046315B" w:rsidRPr="00975CA0" w:rsidRDefault="00000000">
      <w:pPr>
        <w:pStyle w:val="Heading1"/>
        <w:rPr>
          <w:lang w:val="en-GB"/>
        </w:rPr>
      </w:pPr>
      <w:r w:rsidRPr="00975CA0">
        <w:rPr>
          <w:lang w:val="en-GB"/>
        </w:rPr>
        <w:t>Academic and Teaching Experience</w:t>
      </w:r>
    </w:p>
    <w:p w14:paraId="2BD1BBEC" w14:textId="39B461C3" w:rsidR="0046315B" w:rsidRPr="00975CA0" w:rsidRDefault="00000000">
      <w:pPr>
        <w:rPr>
          <w:sz w:val="24"/>
          <w:szCs w:val="24"/>
          <w:lang w:val="en-GB"/>
        </w:rPr>
      </w:pPr>
      <w:r w:rsidRPr="00975CA0">
        <w:rPr>
          <w:sz w:val="24"/>
          <w:szCs w:val="24"/>
          <w:lang w:val="en-GB"/>
        </w:rPr>
        <w:t xml:space="preserve">Position: </w:t>
      </w:r>
      <w:r w:rsidRPr="00980084">
        <w:rPr>
          <w:b/>
          <w:bCs/>
          <w:sz w:val="24"/>
          <w:szCs w:val="24"/>
          <w:lang w:val="en-GB"/>
        </w:rPr>
        <w:t xml:space="preserve">Lecturer / </w:t>
      </w:r>
      <w:r w:rsidR="00E56F96" w:rsidRPr="00980084">
        <w:rPr>
          <w:b/>
          <w:bCs/>
          <w:sz w:val="24"/>
          <w:szCs w:val="24"/>
          <w:lang w:val="en-GB"/>
        </w:rPr>
        <w:t xml:space="preserve">Chief </w:t>
      </w:r>
      <w:r w:rsidRPr="00980084">
        <w:rPr>
          <w:b/>
          <w:bCs/>
          <w:sz w:val="24"/>
          <w:szCs w:val="24"/>
          <w:lang w:val="en-GB"/>
        </w:rPr>
        <w:t>Assistant Professor</w:t>
      </w:r>
      <w:r w:rsidRPr="00975CA0">
        <w:rPr>
          <w:sz w:val="24"/>
          <w:szCs w:val="24"/>
          <w:lang w:val="en-GB"/>
        </w:rPr>
        <w:t xml:space="preserve"> </w:t>
      </w:r>
      <w:r w:rsidRPr="00975CA0">
        <w:rPr>
          <w:sz w:val="24"/>
          <w:szCs w:val="24"/>
          <w:lang w:val="en-GB"/>
        </w:rPr>
        <w:br/>
        <w:t xml:space="preserve">Institution: </w:t>
      </w:r>
      <w:r w:rsidR="00E56F96" w:rsidRPr="00980084">
        <w:rPr>
          <w:b/>
          <w:bCs/>
          <w:sz w:val="24"/>
          <w:szCs w:val="24"/>
          <w:lang w:val="en-GB"/>
        </w:rPr>
        <w:t>University of Economics – Varna, BULGARIA, Department of Agricultural Economics</w:t>
      </w:r>
      <w:r w:rsidRPr="00980084">
        <w:rPr>
          <w:b/>
          <w:bCs/>
          <w:sz w:val="24"/>
          <w:szCs w:val="24"/>
          <w:lang w:val="en-GB"/>
        </w:rPr>
        <w:br/>
      </w:r>
      <w:r w:rsidRPr="00980084">
        <w:rPr>
          <w:sz w:val="24"/>
          <w:szCs w:val="24"/>
          <w:lang w:val="en-GB"/>
        </w:rPr>
        <w:t xml:space="preserve">Period: </w:t>
      </w:r>
      <w:r w:rsidR="00E56F96" w:rsidRPr="00980084">
        <w:rPr>
          <w:sz w:val="24"/>
          <w:szCs w:val="24"/>
          <w:lang w:val="en-GB"/>
        </w:rPr>
        <w:t>1996</w:t>
      </w:r>
      <w:r w:rsidRPr="00980084">
        <w:rPr>
          <w:sz w:val="24"/>
          <w:szCs w:val="24"/>
          <w:lang w:val="en-GB"/>
        </w:rPr>
        <w:t xml:space="preserve"> – Present</w:t>
      </w:r>
      <w:r w:rsidRPr="00975CA0">
        <w:rPr>
          <w:sz w:val="24"/>
          <w:szCs w:val="24"/>
          <w:lang w:val="en-GB"/>
        </w:rPr>
        <w:br/>
        <w:t>Responsibilities:</w:t>
      </w:r>
      <w:r w:rsidRPr="00975CA0">
        <w:rPr>
          <w:sz w:val="24"/>
          <w:szCs w:val="24"/>
          <w:lang w:val="en-GB"/>
        </w:rPr>
        <w:br/>
        <w:t xml:space="preserve">- Deliver lectures and seminars in </w:t>
      </w:r>
      <w:r w:rsidR="00E56F96" w:rsidRPr="00975CA0">
        <w:rPr>
          <w:sz w:val="24"/>
          <w:szCs w:val="24"/>
          <w:lang w:val="en-GB"/>
        </w:rPr>
        <w:t>Finance and investment in agribusiness, Investment management in agribusiness, Risk management, Environmental economics, Agricultural technologies, etc.</w:t>
      </w:r>
      <w:r w:rsidR="0013422E">
        <w:rPr>
          <w:sz w:val="24"/>
          <w:szCs w:val="24"/>
          <w:lang w:val="en-GB"/>
        </w:rPr>
        <w:t>;</w:t>
      </w:r>
      <w:r w:rsidRPr="00975CA0">
        <w:rPr>
          <w:sz w:val="24"/>
          <w:szCs w:val="24"/>
          <w:lang w:val="en-GB"/>
        </w:rPr>
        <w:br/>
        <w:t>- Supervise undergraduate and postgraduate students</w:t>
      </w:r>
      <w:r w:rsidR="0013422E">
        <w:rPr>
          <w:sz w:val="24"/>
          <w:szCs w:val="24"/>
          <w:lang w:val="en-GB"/>
        </w:rPr>
        <w:t>;</w:t>
      </w:r>
      <w:r w:rsidRPr="00975CA0">
        <w:rPr>
          <w:sz w:val="24"/>
          <w:szCs w:val="24"/>
          <w:lang w:val="en-GB"/>
        </w:rPr>
        <w:br/>
        <w:t>- Develop and update course curriculum</w:t>
      </w:r>
      <w:r w:rsidR="0013422E">
        <w:rPr>
          <w:sz w:val="24"/>
          <w:szCs w:val="24"/>
          <w:lang w:val="en-GB"/>
        </w:rPr>
        <w:t>;</w:t>
      </w:r>
      <w:r w:rsidRPr="00975CA0">
        <w:rPr>
          <w:sz w:val="24"/>
          <w:szCs w:val="24"/>
          <w:lang w:val="en-GB"/>
        </w:rPr>
        <w:br/>
        <w:t>- Engage in academic research and publishing</w:t>
      </w:r>
      <w:r w:rsidR="0013422E">
        <w:rPr>
          <w:sz w:val="24"/>
          <w:szCs w:val="24"/>
          <w:lang w:val="en-GB"/>
        </w:rPr>
        <w:t>;</w:t>
      </w:r>
      <w:r w:rsidR="00E56F96" w:rsidRPr="00975CA0">
        <w:rPr>
          <w:sz w:val="24"/>
          <w:szCs w:val="24"/>
          <w:lang w:val="en-GB"/>
        </w:rPr>
        <w:br/>
        <w:t xml:space="preserve">- </w:t>
      </w:r>
      <w:r w:rsidR="00802BE1" w:rsidRPr="00975CA0">
        <w:rPr>
          <w:sz w:val="24"/>
          <w:szCs w:val="24"/>
          <w:lang w:val="en-GB"/>
        </w:rPr>
        <w:t>Business consulting and training</w:t>
      </w:r>
      <w:r w:rsidR="0013422E">
        <w:rPr>
          <w:sz w:val="24"/>
          <w:szCs w:val="24"/>
          <w:lang w:val="en-GB"/>
        </w:rPr>
        <w:t>.</w:t>
      </w:r>
    </w:p>
    <w:p w14:paraId="28231AF6" w14:textId="77777777" w:rsidR="0046315B" w:rsidRPr="00975CA0" w:rsidRDefault="00000000">
      <w:pPr>
        <w:pStyle w:val="Heading1"/>
        <w:rPr>
          <w:lang w:val="en-GB"/>
        </w:rPr>
      </w:pPr>
      <w:r w:rsidRPr="00975CA0">
        <w:rPr>
          <w:lang w:val="en-GB"/>
        </w:rPr>
        <w:t>Publications and Research</w:t>
      </w:r>
    </w:p>
    <w:p w14:paraId="65CE1B1E" w14:textId="45B6E361" w:rsidR="0046315B" w:rsidRPr="00975CA0" w:rsidRDefault="00802BE1">
      <w:pPr>
        <w:rPr>
          <w:sz w:val="24"/>
          <w:szCs w:val="24"/>
          <w:lang w:val="en-GB"/>
        </w:rPr>
      </w:pPr>
      <w:r w:rsidRPr="00975CA0">
        <w:rPr>
          <w:sz w:val="24"/>
          <w:szCs w:val="24"/>
          <w:lang w:val="en-GB"/>
        </w:rPr>
        <w:t xml:space="preserve">Author/co-author of more than 120 peer-reviewed articles, book chapters, conference proceedings, and textbooks in the fields of economics, agribusiness, </w:t>
      </w:r>
      <w:r w:rsidR="008F2817">
        <w:rPr>
          <w:sz w:val="24"/>
          <w:szCs w:val="24"/>
          <w:lang w:val="en-GB"/>
        </w:rPr>
        <w:t xml:space="preserve">economics of rural areas, </w:t>
      </w:r>
      <w:r w:rsidR="004A3528">
        <w:rPr>
          <w:sz w:val="24"/>
          <w:szCs w:val="24"/>
          <w:lang w:val="en-GB"/>
        </w:rPr>
        <w:t xml:space="preserve">rural development, agricultural </w:t>
      </w:r>
      <w:r w:rsidRPr="00975CA0">
        <w:rPr>
          <w:sz w:val="24"/>
          <w:szCs w:val="24"/>
          <w:lang w:val="en-GB"/>
        </w:rPr>
        <w:t xml:space="preserve">investment, sustainable development, bioeconomy, </w:t>
      </w:r>
      <w:r w:rsidR="004A3528">
        <w:rPr>
          <w:sz w:val="24"/>
          <w:szCs w:val="24"/>
          <w:lang w:val="en-GB"/>
        </w:rPr>
        <w:t xml:space="preserve">agroecology practices and policy, </w:t>
      </w:r>
      <w:r w:rsidR="009A24AE">
        <w:rPr>
          <w:sz w:val="24"/>
          <w:szCs w:val="24"/>
        </w:rPr>
        <w:t xml:space="preserve">agri-food chain management, </w:t>
      </w:r>
      <w:r w:rsidR="008F2817">
        <w:rPr>
          <w:sz w:val="24"/>
          <w:szCs w:val="24"/>
          <w:lang w:val="en-GB"/>
        </w:rPr>
        <w:t xml:space="preserve">food policy, </w:t>
      </w:r>
      <w:r w:rsidRPr="00975CA0">
        <w:rPr>
          <w:sz w:val="24"/>
          <w:szCs w:val="24"/>
          <w:lang w:val="en-GB"/>
        </w:rPr>
        <w:t>etc.</w:t>
      </w:r>
      <w:r w:rsidRPr="00975CA0">
        <w:rPr>
          <w:sz w:val="24"/>
          <w:szCs w:val="24"/>
          <w:lang w:val="en-GB"/>
        </w:rPr>
        <w:br/>
        <w:t xml:space="preserve">List of publications: </w:t>
      </w:r>
      <w:hyperlink r:id="rId15" w:anchor="tab_publications" w:history="1">
        <w:r w:rsidRPr="00975CA0">
          <w:rPr>
            <w:rStyle w:val="Hyperlink"/>
            <w:sz w:val="24"/>
            <w:szCs w:val="24"/>
            <w:lang w:val="en-GB"/>
          </w:rPr>
          <w:t>Link to all publications</w:t>
        </w:r>
      </w:hyperlink>
    </w:p>
    <w:p w14:paraId="2EF3403E" w14:textId="77777777" w:rsidR="0046315B" w:rsidRPr="00975CA0" w:rsidRDefault="00000000">
      <w:pPr>
        <w:pStyle w:val="Heading1"/>
        <w:rPr>
          <w:lang w:val="en-GB"/>
        </w:rPr>
      </w:pPr>
      <w:r w:rsidRPr="00975CA0">
        <w:rPr>
          <w:lang w:val="en-GB"/>
        </w:rPr>
        <w:t>Research Projects and Grants</w:t>
      </w:r>
    </w:p>
    <w:p w14:paraId="247CA987" w14:textId="43791880" w:rsidR="004A3528" w:rsidRDefault="00000000" w:rsidP="004A3528">
      <w:pPr>
        <w:spacing w:after="0"/>
        <w:rPr>
          <w:sz w:val="24"/>
          <w:szCs w:val="24"/>
          <w:lang w:val="en-GB"/>
        </w:rPr>
      </w:pPr>
      <w:r w:rsidRPr="00975CA0">
        <w:rPr>
          <w:sz w:val="24"/>
          <w:szCs w:val="24"/>
          <w:lang w:val="en-GB"/>
        </w:rPr>
        <w:t xml:space="preserve">- </w:t>
      </w:r>
      <w:r w:rsidR="00FD7DA0" w:rsidRPr="00975CA0">
        <w:rPr>
          <w:sz w:val="24"/>
          <w:szCs w:val="24"/>
          <w:lang w:val="en-GB"/>
        </w:rPr>
        <w:t xml:space="preserve">2010-2012, </w:t>
      </w:r>
      <w:r w:rsidR="00FD7DA0" w:rsidRPr="000575B8">
        <w:rPr>
          <w:i/>
          <w:iCs/>
          <w:sz w:val="24"/>
          <w:szCs w:val="24"/>
          <w:lang w:val="en-GB"/>
        </w:rPr>
        <w:t>Agricultural and Socio-Economic Development of Rural Areas in Bulgaria</w:t>
      </w:r>
      <w:r w:rsidR="00FD7DA0" w:rsidRPr="00975CA0">
        <w:rPr>
          <w:sz w:val="24"/>
          <w:szCs w:val="24"/>
          <w:lang w:val="en-GB"/>
        </w:rPr>
        <w:t>, funded by the University of Economics - Varna, member of the research team;</w:t>
      </w:r>
      <w:r w:rsidR="00FD7DA0" w:rsidRPr="00975CA0">
        <w:rPr>
          <w:sz w:val="24"/>
          <w:szCs w:val="24"/>
          <w:lang w:val="en-GB"/>
        </w:rPr>
        <w:br/>
        <w:t xml:space="preserve">- 2013-2016, </w:t>
      </w:r>
      <w:r w:rsidR="00FD7DA0" w:rsidRPr="000575B8">
        <w:rPr>
          <w:i/>
          <w:iCs/>
          <w:sz w:val="24"/>
          <w:szCs w:val="24"/>
          <w:lang w:val="en-GB"/>
        </w:rPr>
        <w:t>Competitiveness of Rural Areas in Bulgaria - Status and Opportunities for Improvement</w:t>
      </w:r>
      <w:r w:rsidR="00FD7DA0" w:rsidRPr="00975CA0">
        <w:rPr>
          <w:sz w:val="24"/>
          <w:szCs w:val="24"/>
          <w:lang w:val="en-GB"/>
        </w:rPr>
        <w:t>, funded by the University of Economics - Varna, member of the research team;</w:t>
      </w:r>
      <w:r w:rsidR="00FD7DA0" w:rsidRPr="00975CA0">
        <w:rPr>
          <w:sz w:val="24"/>
          <w:szCs w:val="24"/>
          <w:lang w:val="en-GB"/>
        </w:rPr>
        <w:br/>
      </w:r>
      <w:r w:rsidR="00FD7DA0" w:rsidRPr="00975CA0">
        <w:rPr>
          <w:sz w:val="24"/>
          <w:szCs w:val="24"/>
          <w:lang w:val="en-GB"/>
        </w:rPr>
        <w:lastRenderedPageBreak/>
        <w:t xml:space="preserve">- 2017-2019, </w:t>
      </w:r>
      <w:r w:rsidR="00FD7DA0" w:rsidRPr="000575B8">
        <w:rPr>
          <w:i/>
          <w:iCs/>
          <w:sz w:val="24"/>
          <w:szCs w:val="24"/>
          <w:lang w:val="en-GB"/>
        </w:rPr>
        <w:t>Economic effects of risk management in agribusiness in Bulgaria</w:t>
      </w:r>
      <w:r w:rsidR="00FD7DA0" w:rsidRPr="00975CA0">
        <w:rPr>
          <w:sz w:val="24"/>
          <w:szCs w:val="24"/>
          <w:lang w:val="en-GB"/>
        </w:rPr>
        <w:t>, funded by the University of Economics - Varna, member of the research team;</w:t>
      </w:r>
      <w:r w:rsidR="00FD7DA0" w:rsidRPr="00975CA0">
        <w:rPr>
          <w:sz w:val="24"/>
          <w:szCs w:val="24"/>
          <w:lang w:val="en-GB"/>
        </w:rPr>
        <w:br/>
        <w:t xml:space="preserve">- 2019-2014, </w:t>
      </w:r>
      <w:r w:rsidR="00FD7DA0" w:rsidRPr="000575B8">
        <w:rPr>
          <w:i/>
          <w:iCs/>
          <w:sz w:val="24"/>
          <w:szCs w:val="24"/>
          <w:lang w:val="en-GB"/>
        </w:rPr>
        <w:t>Land Relations and European Policy: Synergy and Prospects for Bulgarian Agriculture (POZESIN)</w:t>
      </w:r>
      <w:r w:rsidR="00FD7DA0" w:rsidRPr="00975CA0">
        <w:rPr>
          <w:sz w:val="24"/>
          <w:szCs w:val="24"/>
          <w:lang w:val="en-GB"/>
        </w:rPr>
        <w:t xml:space="preserve"> - KP-06-N35/2 of 18.12.2019, funded by the National Research Fund, member of the research team;</w:t>
      </w:r>
      <w:r w:rsidR="00FD7DA0" w:rsidRPr="00975CA0">
        <w:rPr>
          <w:sz w:val="24"/>
          <w:szCs w:val="24"/>
          <w:lang w:val="en-GB"/>
        </w:rPr>
        <w:br/>
        <w:t xml:space="preserve">- 2020-2022, </w:t>
      </w:r>
      <w:r w:rsidR="00FD7DA0" w:rsidRPr="000575B8">
        <w:rPr>
          <w:i/>
          <w:iCs/>
          <w:sz w:val="24"/>
          <w:szCs w:val="24"/>
          <w:lang w:val="en-GB"/>
        </w:rPr>
        <w:t>Contemporary Approaches to Sustainable Management of the Agri-Food Chain</w:t>
      </w:r>
      <w:r w:rsidR="00FD7DA0" w:rsidRPr="00975CA0">
        <w:rPr>
          <w:sz w:val="24"/>
          <w:szCs w:val="24"/>
          <w:lang w:val="en-GB"/>
        </w:rPr>
        <w:t>, funded by the University of Economics - Varna, head of the research team;</w:t>
      </w:r>
      <w:r w:rsidR="00FD7DA0" w:rsidRPr="00975CA0">
        <w:rPr>
          <w:sz w:val="24"/>
          <w:szCs w:val="24"/>
          <w:lang w:val="en-GB"/>
        </w:rPr>
        <w:br/>
        <w:t xml:space="preserve">- 2021-2025, </w:t>
      </w:r>
      <w:r w:rsidR="00FD7DA0" w:rsidRPr="000575B8">
        <w:rPr>
          <w:i/>
          <w:iCs/>
          <w:sz w:val="24"/>
          <w:szCs w:val="24"/>
          <w:lang w:val="en-GB"/>
        </w:rPr>
        <w:t>Development of rural areas in the context of a transforming economy towards sustainability (RUtowardsSE)</w:t>
      </w:r>
      <w:r w:rsidR="00FD7DA0" w:rsidRPr="00975CA0">
        <w:rPr>
          <w:sz w:val="24"/>
          <w:szCs w:val="24"/>
          <w:lang w:val="en-GB"/>
        </w:rPr>
        <w:t xml:space="preserve"> - KP-06-N55/1 of 15.12.2021, funded by the National Research Fund, member of the research team;</w:t>
      </w:r>
      <w:r w:rsidR="00FD7DA0" w:rsidRPr="00975CA0">
        <w:rPr>
          <w:sz w:val="24"/>
          <w:szCs w:val="24"/>
          <w:lang w:val="en-GB"/>
        </w:rPr>
        <w:br/>
        <w:t xml:space="preserve">- 2023-2024, </w:t>
      </w:r>
      <w:r w:rsidR="00FD7DA0" w:rsidRPr="000575B8">
        <w:rPr>
          <w:i/>
          <w:iCs/>
          <w:sz w:val="24"/>
          <w:szCs w:val="24"/>
          <w:lang w:val="en-GB"/>
        </w:rPr>
        <w:t>Modernisation of higher education to achieve interdisciplinary and innovative learning in the context of digital transformation</w:t>
      </w:r>
      <w:r w:rsidR="00FD7DA0" w:rsidRPr="00975CA0">
        <w:rPr>
          <w:sz w:val="24"/>
          <w:szCs w:val="24"/>
          <w:lang w:val="en-GB"/>
        </w:rPr>
        <w:t>, funded by the Ministry of Education of the Republic of Bulgaria, member of the research team;</w:t>
      </w:r>
      <w:r w:rsidR="00FD7DA0" w:rsidRPr="00975CA0">
        <w:rPr>
          <w:sz w:val="24"/>
          <w:szCs w:val="24"/>
          <w:lang w:val="en-GB"/>
        </w:rPr>
        <w:br/>
        <w:t xml:space="preserve">- 2023-2025, </w:t>
      </w:r>
      <w:r w:rsidR="00FD7DA0" w:rsidRPr="000575B8">
        <w:rPr>
          <w:i/>
          <w:iCs/>
          <w:sz w:val="24"/>
          <w:szCs w:val="24"/>
          <w:lang w:val="en-GB"/>
        </w:rPr>
        <w:t>Management of bioeconomy sectors in transition to sustainability of the Bulgarian economy</w:t>
      </w:r>
      <w:r w:rsidR="00FD7DA0" w:rsidRPr="00975CA0">
        <w:rPr>
          <w:sz w:val="24"/>
          <w:szCs w:val="24"/>
          <w:lang w:val="en-GB"/>
        </w:rPr>
        <w:t>, funded by the University of Economics - Varna, member of the research team.</w:t>
      </w:r>
      <w:r w:rsidR="004A3528">
        <w:rPr>
          <w:sz w:val="24"/>
          <w:szCs w:val="24"/>
          <w:lang w:val="en-GB"/>
        </w:rPr>
        <w:t xml:space="preserve"> </w:t>
      </w:r>
    </w:p>
    <w:p w14:paraId="53FBC0EA" w14:textId="17886351" w:rsidR="0013422E" w:rsidRDefault="0013422E" w:rsidP="004A3528">
      <w:pPr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- 2024-2025, </w:t>
      </w:r>
      <w:r w:rsidRPr="000575B8">
        <w:rPr>
          <w:i/>
          <w:iCs/>
          <w:sz w:val="24"/>
          <w:szCs w:val="24"/>
          <w:lang w:val="en-GB"/>
        </w:rPr>
        <w:t>KAVA EIT Food 20708 Youth Mission Food Educators</w:t>
      </w:r>
      <w:r>
        <w:rPr>
          <w:sz w:val="24"/>
          <w:szCs w:val="24"/>
          <w:lang w:val="en-GB"/>
        </w:rPr>
        <w:t>, (EIT Food HUB in Bulgaria) funded by EIT Food, Horizon Europe.</w:t>
      </w:r>
    </w:p>
    <w:p w14:paraId="0DA103E4" w14:textId="5DA6B234" w:rsidR="004A3528" w:rsidRPr="00975CA0" w:rsidRDefault="004A3528" w:rsidP="00FD7DA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- 2025-2027, </w:t>
      </w:r>
      <w:r w:rsidRPr="000575B8">
        <w:rPr>
          <w:i/>
          <w:iCs/>
          <w:sz w:val="24"/>
          <w:szCs w:val="24"/>
          <w:lang w:val="en-GB"/>
        </w:rPr>
        <w:t>Economic and Financial Potential of Agricultural Holdings in Bulgaria for Enhancing Their Sustainability in the Context of the SDGs</w:t>
      </w:r>
      <w:r>
        <w:rPr>
          <w:sz w:val="24"/>
          <w:szCs w:val="24"/>
          <w:lang w:val="en-GB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AGRIforSDGs)</w:t>
      </w:r>
      <w:r>
        <w:rPr>
          <w:sz w:val="24"/>
          <w:szCs w:val="24"/>
          <w:lang w:val="en-GB"/>
        </w:rPr>
        <w:t xml:space="preserve">, </w:t>
      </w:r>
      <w:r w:rsidRPr="004A3528">
        <w:rPr>
          <w:sz w:val="24"/>
          <w:szCs w:val="24"/>
          <w:lang w:val="en-GB"/>
        </w:rPr>
        <w:t xml:space="preserve">funded by the University of Economics - Varna, </w:t>
      </w:r>
      <w:r>
        <w:rPr>
          <w:sz w:val="24"/>
          <w:szCs w:val="24"/>
          <w:lang w:val="en-GB"/>
        </w:rPr>
        <w:t>head</w:t>
      </w:r>
      <w:r w:rsidRPr="004A3528">
        <w:rPr>
          <w:sz w:val="24"/>
          <w:szCs w:val="24"/>
          <w:lang w:val="en-GB"/>
        </w:rPr>
        <w:t xml:space="preserve"> of the research team.</w:t>
      </w:r>
    </w:p>
    <w:p w14:paraId="6A098B83" w14:textId="70169F95" w:rsidR="0046315B" w:rsidRDefault="00FD7DA0">
      <w:pPr>
        <w:pStyle w:val="Heading1"/>
        <w:rPr>
          <w:lang w:val="en-GB"/>
        </w:rPr>
      </w:pPr>
      <w:r w:rsidRPr="00975CA0">
        <w:rPr>
          <w:lang w:val="en-GB"/>
        </w:rPr>
        <w:t>Academic skills</w:t>
      </w:r>
    </w:p>
    <w:p w14:paraId="2EAAFDDE" w14:textId="64A60199" w:rsidR="00CC68FF" w:rsidRPr="00CC68FF" w:rsidRDefault="00000000" w:rsidP="00CC68FF">
      <w:pPr>
        <w:rPr>
          <w:sz w:val="24"/>
          <w:szCs w:val="24"/>
          <w:lang w:val="en-GB"/>
        </w:rPr>
      </w:pPr>
      <w:r w:rsidRPr="00CC68FF">
        <w:rPr>
          <w:sz w:val="24"/>
          <w:szCs w:val="24"/>
          <w:lang w:val="en-GB"/>
        </w:rPr>
        <w:t>- Academic research and publishing</w:t>
      </w:r>
      <w:r w:rsidR="00CC68FF" w:rsidRPr="00CC68FF">
        <w:rPr>
          <w:sz w:val="24"/>
          <w:szCs w:val="24"/>
          <w:lang w:val="en-GB"/>
        </w:rPr>
        <w:t>.</w:t>
      </w:r>
      <w:r w:rsidR="00CC68FF" w:rsidRPr="00CC68FF">
        <w:rPr>
          <w:sz w:val="24"/>
          <w:szCs w:val="24"/>
          <w:lang w:val="en-GB"/>
        </w:rPr>
        <w:br/>
        <w:t xml:space="preserve">- Research skills – collecting, processing, and </w:t>
      </w:r>
      <w:r w:rsidR="00C421E2" w:rsidRPr="00CC68FF">
        <w:rPr>
          <w:sz w:val="24"/>
          <w:szCs w:val="24"/>
          <w:lang w:val="en-GB"/>
        </w:rPr>
        <w:t>analysing</w:t>
      </w:r>
      <w:r w:rsidR="00CC68FF" w:rsidRPr="00CC68FF">
        <w:rPr>
          <w:sz w:val="24"/>
          <w:szCs w:val="24"/>
          <w:lang w:val="en-GB"/>
        </w:rPr>
        <w:t xml:space="preserve"> quantitative and qualitative data.</w:t>
      </w:r>
      <w:r w:rsidR="00CC68FF" w:rsidRPr="00CC68FF">
        <w:rPr>
          <w:sz w:val="24"/>
          <w:szCs w:val="24"/>
          <w:lang w:val="en-GB"/>
        </w:rPr>
        <w:br/>
        <w:t>- Working with scientific literature – systematic review, citation, and critical analysis of sources.</w:t>
      </w:r>
      <w:r w:rsidR="00CC68FF" w:rsidRPr="00CC68FF">
        <w:rPr>
          <w:sz w:val="24"/>
          <w:szCs w:val="24"/>
          <w:lang w:val="en-GB"/>
        </w:rPr>
        <w:br/>
        <w:t>- Academic writing – clear and structured presentation of ideas, argumentation, and text editing.</w:t>
      </w:r>
      <w:r w:rsidR="00CC68FF" w:rsidRPr="00CC68FF">
        <w:rPr>
          <w:sz w:val="24"/>
          <w:szCs w:val="24"/>
          <w:lang w:val="en-GB"/>
        </w:rPr>
        <w:br/>
        <w:t>- Statistical analysis – working with SPSS and Excel.</w:t>
      </w:r>
      <w:r w:rsidR="00CC68FF" w:rsidRPr="00CC68FF">
        <w:rPr>
          <w:sz w:val="24"/>
          <w:szCs w:val="24"/>
          <w:lang w:val="en-GB"/>
        </w:rPr>
        <w:br/>
        <w:t>Presentation skills – preparing and presenting reports, posters, or presentations</w:t>
      </w:r>
      <w:r w:rsidRPr="00CC68FF">
        <w:rPr>
          <w:sz w:val="24"/>
          <w:szCs w:val="24"/>
          <w:lang w:val="en-GB"/>
        </w:rPr>
        <w:br/>
        <w:t>- Curriculum development and teaching methodologies</w:t>
      </w:r>
      <w:r w:rsidRPr="00CC68FF">
        <w:rPr>
          <w:sz w:val="24"/>
          <w:szCs w:val="24"/>
          <w:lang w:val="en-GB"/>
        </w:rPr>
        <w:br/>
        <w:t>- Student supervision and mentoring</w:t>
      </w:r>
      <w:r w:rsidRPr="00CC68FF">
        <w:rPr>
          <w:sz w:val="24"/>
          <w:szCs w:val="24"/>
          <w:lang w:val="en-GB"/>
        </w:rPr>
        <w:br/>
        <w:t xml:space="preserve">- Conference </w:t>
      </w:r>
      <w:r w:rsidR="00E56F96" w:rsidRPr="00CC68FF">
        <w:rPr>
          <w:sz w:val="24"/>
          <w:szCs w:val="24"/>
          <w:lang w:val="en-GB"/>
        </w:rPr>
        <w:t>organisation</w:t>
      </w:r>
      <w:r w:rsidRPr="00CC68FF">
        <w:rPr>
          <w:sz w:val="24"/>
          <w:szCs w:val="24"/>
          <w:lang w:val="en-GB"/>
        </w:rPr>
        <w:t xml:space="preserve"> and academic networking</w:t>
      </w:r>
      <w:r w:rsidR="00CC68FF" w:rsidRPr="00CC68FF">
        <w:rPr>
          <w:sz w:val="24"/>
          <w:szCs w:val="24"/>
          <w:lang w:val="en-GB"/>
        </w:rPr>
        <w:t>.</w:t>
      </w:r>
      <w:r w:rsidR="00CC68FF" w:rsidRPr="00CC68FF">
        <w:rPr>
          <w:sz w:val="24"/>
          <w:szCs w:val="24"/>
          <w:lang w:val="en-GB"/>
        </w:rPr>
        <w:br/>
        <w:t>- Work on scientific or applied projects – participation in teams, planning, and execution of tasks.</w:t>
      </w:r>
    </w:p>
    <w:p w14:paraId="1F9F6651" w14:textId="7C6B2DA6" w:rsidR="000E493F" w:rsidRPr="00975CA0" w:rsidRDefault="000E493F" w:rsidP="000E493F">
      <w:pPr>
        <w:pStyle w:val="Heading1"/>
        <w:rPr>
          <w:lang w:val="en-GB"/>
        </w:rPr>
      </w:pPr>
      <w:r w:rsidRPr="00975CA0">
        <w:rPr>
          <w:lang w:val="en-GB"/>
        </w:rPr>
        <w:lastRenderedPageBreak/>
        <w:t>Personal skills</w:t>
      </w:r>
    </w:p>
    <w:p w14:paraId="3180CFC9" w14:textId="77777777" w:rsidR="00CC68FF" w:rsidRDefault="000E493F" w:rsidP="00CC68FF">
      <w:pPr>
        <w:rPr>
          <w:sz w:val="24"/>
          <w:szCs w:val="24"/>
          <w:lang w:val="en-GB"/>
        </w:rPr>
      </w:pPr>
      <w:r w:rsidRPr="00975CA0">
        <w:rPr>
          <w:sz w:val="24"/>
          <w:szCs w:val="24"/>
          <w:lang w:val="en-GB"/>
        </w:rPr>
        <w:t xml:space="preserve">- </w:t>
      </w:r>
      <w:r w:rsidR="00CC68FF">
        <w:rPr>
          <w:sz w:val="24"/>
          <w:szCs w:val="24"/>
          <w:lang w:val="en-GB"/>
        </w:rPr>
        <w:t>I</w:t>
      </w:r>
      <w:r w:rsidR="00CC68FF" w:rsidRPr="00975CA0">
        <w:rPr>
          <w:sz w:val="24"/>
          <w:szCs w:val="24"/>
          <w:lang w:val="en-GB"/>
        </w:rPr>
        <w:t>nterests in the humanities and social sciences</w:t>
      </w:r>
      <w:r w:rsidR="00CC68FF">
        <w:rPr>
          <w:sz w:val="24"/>
          <w:szCs w:val="24"/>
          <w:lang w:val="en-GB"/>
        </w:rPr>
        <w:t>.</w:t>
      </w:r>
      <w:r w:rsidR="00CC68FF">
        <w:rPr>
          <w:sz w:val="24"/>
          <w:szCs w:val="24"/>
          <w:lang w:val="en-GB"/>
        </w:rPr>
        <w:br/>
        <w:t xml:space="preserve">- </w:t>
      </w:r>
      <w:r w:rsidR="00CC68FF">
        <w:rPr>
          <w:sz w:val="24"/>
          <w:szCs w:val="24"/>
        </w:rPr>
        <w:t>B</w:t>
      </w:r>
      <w:r w:rsidRPr="00975CA0">
        <w:rPr>
          <w:sz w:val="24"/>
          <w:szCs w:val="24"/>
          <w:lang w:val="en-GB"/>
        </w:rPr>
        <w:t>road general knowledge</w:t>
      </w:r>
      <w:r w:rsidR="00CC68FF">
        <w:rPr>
          <w:sz w:val="24"/>
          <w:szCs w:val="24"/>
          <w:lang w:val="en-GB"/>
        </w:rPr>
        <w:t>.</w:t>
      </w:r>
      <w:r w:rsidR="00CC68FF">
        <w:rPr>
          <w:sz w:val="24"/>
          <w:szCs w:val="24"/>
          <w:lang w:val="en-GB"/>
        </w:rPr>
        <w:br/>
        <w:t>- G</w:t>
      </w:r>
      <w:r w:rsidRPr="00975CA0">
        <w:rPr>
          <w:sz w:val="24"/>
          <w:szCs w:val="24"/>
          <w:lang w:val="en-GB"/>
        </w:rPr>
        <w:t>ood orientation in unfamiliar environments</w:t>
      </w:r>
      <w:r w:rsidR="00CC68FF">
        <w:rPr>
          <w:sz w:val="24"/>
          <w:szCs w:val="24"/>
          <w:lang w:val="en-GB"/>
        </w:rPr>
        <w:t>.</w:t>
      </w:r>
      <w:r w:rsidR="00CC68FF">
        <w:rPr>
          <w:sz w:val="24"/>
          <w:szCs w:val="24"/>
          <w:lang w:val="en-GB"/>
        </w:rPr>
        <w:br/>
        <w:t>- P</w:t>
      </w:r>
      <w:r w:rsidRPr="00975CA0">
        <w:rPr>
          <w:sz w:val="24"/>
          <w:szCs w:val="24"/>
          <w:lang w:val="en-GB"/>
        </w:rPr>
        <w:t>roblem-solving, drive to achieve, adaptability</w:t>
      </w:r>
      <w:r w:rsidR="00CC68FF">
        <w:rPr>
          <w:sz w:val="24"/>
          <w:szCs w:val="24"/>
          <w:lang w:val="en-GB"/>
        </w:rPr>
        <w:t>.</w:t>
      </w:r>
      <w:r w:rsidR="00CC68FF">
        <w:rPr>
          <w:sz w:val="24"/>
          <w:szCs w:val="24"/>
          <w:lang w:val="en-GB"/>
        </w:rPr>
        <w:br/>
        <w:t xml:space="preserve">- </w:t>
      </w:r>
      <w:r w:rsidR="00CC68FF" w:rsidRPr="00CC68FF">
        <w:rPr>
          <w:sz w:val="24"/>
          <w:szCs w:val="24"/>
          <w:lang w:val="en-GB"/>
        </w:rPr>
        <w:t>Responsibility and organization – meeting deadlines, prioritizing tasks.</w:t>
      </w:r>
      <w:r w:rsidR="00CC68FF">
        <w:rPr>
          <w:sz w:val="24"/>
          <w:szCs w:val="24"/>
          <w:lang w:val="en-GB"/>
        </w:rPr>
        <w:br/>
        <w:t xml:space="preserve">- </w:t>
      </w:r>
      <w:r w:rsidR="00CC68FF" w:rsidRPr="00CC68FF">
        <w:rPr>
          <w:sz w:val="24"/>
          <w:szCs w:val="24"/>
          <w:lang w:val="en-GB"/>
        </w:rPr>
        <w:t>Analytical thinking and attention to detail.</w:t>
      </w:r>
      <w:r w:rsidR="00CC68FF">
        <w:rPr>
          <w:sz w:val="24"/>
          <w:szCs w:val="24"/>
          <w:lang w:val="en-GB"/>
        </w:rPr>
        <w:br/>
        <w:t xml:space="preserve">- </w:t>
      </w:r>
      <w:r w:rsidR="00CC68FF" w:rsidRPr="00CC68FF">
        <w:rPr>
          <w:sz w:val="24"/>
          <w:szCs w:val="24"/>
          <w:lang w:val="en-GB"/>
        </w:rPr>
        <w:t>Adaptability – you easily adapt to new environments and requirements.</w:t>
      </w:r>
      <w:r w:rsidR="00CC68FF">
        <w:rPr>
          <w:sz w:val="24"/>
          <w:szCs w:val="24"/>
          <w:lang w:val="en-GB"/>
        </w:rPr>
        <w:br/>
        <w:t xml:space="preserve">- </w:t>
      </w:r>
      <w:r w:rsidR="00CC68FF" w:rsidRPr="00CC68FF">
        <w:rPr>
          <w:sz w:val="24"/>
          <w:szCs w:val="24"/>
          <w:lang w:val="en-GB"/>
        </w:rPr>
        <w:t>Teamwork – effective communication and cooperation.</w:t>
      </w:r>
      <w:r w:rsidR="00CC68FF">
        <w:rPr>
          <w:sz w:val="24"/>
          <w:szCs w:val="24"/>
          <w:lang w:val="en-GB"/>
        </w:rPr>
        <w:br/>
        <w:t xml:space="preserve">- </w:t>
      </w:r>
      <w:r w:rsidR="00CC68FF" w:rsidRPr="00CC68FF">
        <w:rPr>
          <w:sz w:val="24"/>
          <w:szCs w:val="24"/>
          <w:lang w:val="en-GB"/>
        </w:rPr>
        <w:t>Creativity and initiative – you offer new solutions and ideas.</w:t>
      </w:r>
      <w:r w:rsidR="00CC68FF">
        <w:rPr>
          <w:sz w:val="24"/>
          <w:szCs w:val="24"/>
          <w:lang w:val="en-GB"/>
        </w:rPr>
        <w:br/>
        <w:t xml:space="preserve">- </w:t>
      </w:r>
      <w:r w:rsidR="00CC68FF" w:rsidRPr="00CC68FF">
        <w:rPr>
          <w:sz w:val="24"/>
          <w:szCs w:val="24"/>
          <w:lang w:val="en-GB"/>
        </w:rPr>
        <w:t>Independence – you can work without constant supervision.</w:t>
      </w:r>
      <w:r w:rsidR="00CC68FF">
        <w:rPr>
          <w:sz w:val="24"/>
          <w:szCs w:val="24"/>
          <w:lang w:val="en-GB"/>
        </w:rPr>
        <w:br/>
        <w:t xml:space="preserve">- </w:t>
      </w:r>
      <w:r w:rsidR="00CC68FF" w:rsidRPr="00CC68FF">
        <w:rPr>
          <w:sz w:val="24"/>
          <w:szCs w:val="24"/>
          <w:lang w:val="en-GB"/>
        </w:rPr>
        <w:t>Communication skills – clear and professional written and oral expression.</w:t>
      </w:r>
      <w:r w:rsidR="00CC68FF">
        <w:rPr>
          <w:sz w:val="24"/>
          <w:szCs w:val="24"/>
          <w:lang w:val="en-GB"/>
        </w:rPr>
        <w:br/>
        <w:t xml:space="preserve">- </w:t>
      </w:r>
      <w:r w:rsidR="00CC68FF" w:rsidRPr="00CC68FF">
        <w:rPr>
          <w:sz w:val="24"/>
          <w:szCs w:val="24"/>
          <w:lang w:val="en-GB"/>
        </w:rPr>
        <w:t>Positive attitude and resilience under pressure.</w:t>
      </w:r>
    </w:p>
    <w:p w14:paraId="41250712" w14:textId="57173CB5" w:rsidR="000E493F" w:rsidRPr="00975CA0" w:rsidRDefault="000E493F" w:rsidP="00CC68FF">
      <w:pPr>
        <w:rPr>
          <w:sz w:val="24"/>
          <w:szCs w:val="24"/>
          <w:lang w:val="en-GB"/>
        </w:rPr>
      </w:pPr>
      <w:r w:rsidRPr="00975CA0">
        <w:rPr>
          <w:sz w:val="24"/>
          <w:szCs w:val="24"/>
          <w:lang w:val="en-GB"/>
        </w:rPr>
        <w:t>- Languages: Bulgarian – native; English – moderate; Russian - moderate</w:t>
      </w:r>
    </w:p>
    <w:p w14:paraId="4A8DEC36" w14:textId="77777777" w:rsidR="0046315B" w:rsidRPr="00975CA0" w:rsidRDefault="00000000">
      <w:pPr>
        <w:pStyle w:val="Heading1"/>
        <w:rPr>
          <w:lang w:val="en-GB"/>
        </w:rPr>
      </w:pPr>
      <w:r w:rsidRPr="00975CA0">
        <w:rPr>
          <w:lang w:val="en-GB"/>
        </w:rPr>
        <w:t>Professional Memberships</w:t>
      </w:r>
    </w:p>
    <w:p w14:paraId="456A02E6" w14:textId="77777777" w:rsidR="00377B62" w:rsidRDefault="00000000" w:rsidP="0000537F">
      <w:pPr>
        <w:rPr>
          <w:sz w:val="24"/>
          <w:szCs w:val="24"/>
          <w:lang w:val="en-GB"/>
        </w:rPr>
      </w:pPr>
      <w:r w:rsidRPr="00975CA0">
        <w:rPr>
          <w:sz w:val="24"/>
          <w:szCs w:val="24"/>
          <w:lang w:val="en-GB"/>
        </w:rPr>
        <w:t>- Member</w:t>
      </w:r>
      <w:r w:rsidR="000E493F" w:rsidRPr="00975CA0">
        <w:rPr>
          <w:sz w:val="24"/>
          <w:szCs w:val="24"/>
          <w:lang w:val="en-GB"/>
        </w:rPr>
        <w:t xml:space="preserve"> of the Union of Agricultural Economists in Bulgaria;</w:t>
      </w:r>
      <w:r w:rsidR="000E493F" w:rsidRPr="00975CA0">
        <w:rPr>
          <w:sz w:val="24"/>
          <w:szCs w:val="24"/>
          <w:lang w:val="en-GB"/>
        </w:rPr>
        <w:br/>
        <w:t>- Member of the Union of Scientists - Varna, Economics Section.</w:t>
      </w:r>
      <w:r w:rsidRPr="00975CA0">
        <w:rPr>
          <w:sz w:val="24"/>
          <w:szCs w:val="24"/>
          <w:lang w:val="en-GB"/>
        </w:rPr>
        <w:br/>
      </w:r>
      <w:r w:rsidR="000E493F" w:rsidRPr="00975CA0">
        <w:rPr>
          <w:sz w:val="24"/>
          <w:szCs w:val="24"/>
          <w:lang w:val="en-GB"/>
        </w:rPr>
        <w:t xml:space="preserve">- Member of the editorial board of “Journal of Innovations and Sustainability”, Publisher - Innovations and Sustainability Academy, Plovdiv, Bulgaria, </w:t>
      </w:r>
      <w:r w:rsidR="000E493F" w:rsidRPr="00975CA0">
        <w:rPr>
          <w:sz w:val="24"/>
          <w:szCs w:val="24"/>
          <w:lang w:val="en-GB"/>
        </w:rPr>
        <w:br/>
        <w:t xml:space="preserve">- Member of </w:t>
      </w:r>
      <w:r w:rsidR="0000537F" w:rsidRPr="00975CA0">
        <w:rPr>
          <w:sz w:val="24"/>
          <w:szCs w:val="24"/>
          <w:lang w:val="en-GB"/>
        </w:rPr>
        <w:t>the scientific committee of the conference "Agribusiness and Rural Areas - Economy, Innovation and Growth," organised by the Department of Agricultural Economics at the University of Economics – Varna</w:t>
      </w:r>
      <w:r w:rsidR="00377B62">
        <w:rPr>
          <w:sz w:val="24"/>
          <w:szCs w:val="24"/>
          <w:lang w:val="en-GB"/>
        </w:rPr>
        <w:t>.</w:t>
      </w:r>
    </w:p>
    <w:p w14:paraId="41ABA4C4" w14:textId="68133F23" w:rsidR="0046315B" w:rsidRPr="00975CA0" w:rsidRDefault="00000000" w:rsidP="0000537F">
      <w:pPr>
        <w:rPr>
          <w:sz w:val="24"/>
          <w:szCs w:val="24"/>
          <w:lang w:val="en-GB"/>
        </w:rPr>
      </w:pPr>
      <w:r w:rsidRPr="00975CA0">
        <w:rPr>
          <w:sz w:val="24"/>
          <w:szCs w:val="24"/>
          <w:lang w:val="en-GB"/>
        </w:rPr>
        <w:t>- Reviewer</w:t>
      </w:r>
      <w:r w:rsidR="0000537F" w:rsidRPr="00975CA0">
        <w:rPr>
          <w:sz w:val="24"/>
          <w:szCs w:val="24"/>
          <w:lang w:val="en-GB"/>
        </w:rPr>
        <w:t>: 42 papers for the following MDPI journals in the period 2024–2025 (Animals, Energies, Agriculture, Processes, Land, Economies, Systems, Applied Sciences, Sustainability, Agronomy, Forests)</w:t>
      </w:r>
      <w:r w:rsidR="005B5EE1" w:rsidRPr="00975CA0">
        <w:rPr>
          <w:sz w:val="24"/>
          <w:szCs w:val="24"/>
          <w:lang w:val="en-GB"/>
        </w:rPr>
        <w:t>; 10 papers for the following Springer Nature SNAPP Journals in the period 2024–2025 (Discover Agriculture, Discover Sustainability, Discover Food, Discover Soil, Scientific Reports)</w:t>
      </w:r>
      <w:r w:rsidR="009E5A19" w:rsidRPr="00975CA0">
        <w:rPr>
          <w:sz w:val="24"/>
          <w:szCs w:val="24"/>
          <w:lang w:val="en-GB"/>
        </w:rPr>
        <w:t>, other reviews.</w:t>
      </w:r>
    </w:p>
    <w:sectPr w:rsidR="0046315B" w:rsidRPr="00975CA0" w:rsidSect="009E5A19"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960461">
    <w:abstractNumId w:val="8"/>
  </w:num>
  <w:num w:numId="2" w16cid:durableId="12533759">
    <w:abstractNumId w:val="6"/>
  </w:num>
  <w:num w:numId="3" w16cid:durableId="2037152374">
    <w:abstractNumId w:val="5"/>
  </w:num>
  <w:num w:numId="4" w16cid:durableId="2092044023">
    <w:abstractNumId w:val="4"/>
  </w:num>
  <w:num w:numId="5" w16cid:durableId="1933246794">
    <w:abstractNumId w:val="7"/>
  </w:num>
  <w:num w:numId="6" w16cid:durableId="696472557">
    <w:abstractNumId w:val="3"/>
  </w:num>
  <w:num w:numId="7" w16cid:durableId="747652359">
    <w:abstractNumId w:val="2"/>
  </w:num>
  <w:num w:numId="8" w16cid:durableId="1808432267">
    <w:abstractNumId w:val="1"/>
  </w:num>
  <w:num w:numId="9" w16cid:durableId="313922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37F"/>
    <w:rsid w:val="00010F5A"/>
    <w:rsid w:val="00034616"/>
    <w:rsid w:val="000575B8"/>
    <w:rsid w:val="0006063C"/>
    <w:rsid w:val="000E493F"/>
    <w:rsid w:val="000E74CB"/>
    <w:rsid w:val="00114EAC"/>
    <w:rsid w:val="0013422E"/>
    <w:rsid w:val="0015074B"/>
    <w:rsid w:val="0029639D"/>
    <w:rsid w:val="00326F90"/>
    <w:rsid w:val="00367CA1"/>
    <w:rsid w:val="00377B62"/>
    <w:rsid w:val="00426D95"/>
    <w:rsid w:val="0046315B"/>
    <w:rsid w:val="004A3528"/>
    <w:rsid w:val="00592092"/>
    <w:rsid w:val="00595DB6"/>
    <w:rsid w:val="005B5EE1"/>
    <w:rsid w:val="0061263E"/>
    <w:rsid w:val="00691AF6"/>
    <w:rsid w:val="00741AD1"/>
    <w:rsid w:val="00802BE1"/>
    <w:rsid w:val="008E31CC"/>
    <w:rsid w:val="008F2817"/>
    <w:rsid w:val="00927531"/>
    <w:rsid w:val="00937250"/>
    <w:rsid w:val="00975CA0"/>
    <w:rsid w:val="00980084"/>
    <w:rsid w:val="009A24AE"/>
    <w:rsid w:val="009E5A19"/>
    <w:rsid w:val="00A1542A"/>
    <w:rsid w:val="00AA0C1D"/>
    <w:rsid w:val="00AA1D8D"/>
    <w:rsid w:val="00AC692C"/>
    <w:rsid w:val="00B47730"/>
    <w:rsid w:val="00C14294"/>
    <w:rsid w:val="00C421E2"/>
    <w:rsid w:val="00CB0664"/>
    <w:rsid w:val="00CC68FF"/>
    <w:rsid w:val="00D32422"/>
    <w:rsid w:val="00D33235"/>
    <w:rsid w:val="00D80055"/>
    <w:rsid w:val="00E56F96"/>
    <w:rsid w:val="00FC693F"/>
    <w:rsid w:val="00FD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E5AF71"/>
  <w14:defaultImageDpi w14:val="300"/>
  <w15:docId w15:val="{54170DD6-A34A-464F-A093-F4428E33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275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75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37250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332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8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e-varna.bg/en/teacher/20014" TargetMode="External"/><Relationship Id="rId13" Type="http://schemas.openxmlformats.org/officeDocument/2006/relationships/hyperlink" Target="https://www.webofscience.com/wos/author/record/AAG-8464-2019" TargetMode="External"/><Relationship Id="rId3" Type="http://schemas.openxmlformats.org/officeDocument/2006/relationships/styles" Target="styles.xml"/><Relationship Id="rId7" Type="http://schemas.openxmlformats.org/officeDocument/2006/relationships/hyperlink" Target="mailto:dkirechev@ue-varna.bg" TargetMode="External"/><Relationship Id="rId12" Type="http://schemas.openxmlformats.org/officeDocument/2006/relationships/hyperlink" Target="https://www.scopus.com/authid/detail.uri?authorId=5721140683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scholar.google.com/citations?user=lK1GkKYAAAAJ&amp;hl=b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e-varna.bg/en/teacher/20014" TargetMode="External"/><Relationship Id="rId10" Type="http://schemas.openxmlformats.org/officeDocument/2006/relationships/hyperlink" Target="https://orcid.org/0000-0002-1316-62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damyan-kirechev-9b02818b/" TargetMode="External"/><Relationship Id="rId14" Type="http://schemas.openxmlformats.org/officeDocument/2006/relationships/hyperlink" Target="https://www.researchgate.net/profile/Damyan-Kirechev-2?ev=hdr_xpr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986</Words>
  <Characters>6361</Characters>
  <Application>Microsoft Office Word</Application>
  <DocSecurity>0</DocSecurity>
  <Lines>141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Damyan Kirechev</dc:creator>
  <cp:keywords/>
  <dc:description>generated by python-docx</dc:description>
  <cp:lastModifiedBy>Damyan Kirechev</cp:lastModifiedBy>
  <cp:revision>7</cp:revision>
  <dcterms:created xsi:type="dcterms:W3CDTF">2025-11-03T12:54:00Z</dcterms:created>
  <dcterms:modified xsi:type="dcterms:W3CDTF">2025-11-04T04:23:00Z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d0fbac47-7340-4717-b238-21a58a97c7f5</vt:lpwstr>
  </property>
</Properties>
</file>